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A3CA13" w14:textId="40E6182F" w:rsidR="0005136C" w:rsidRDefault="0005136C">
      <w:pPr>
        <w:jc w:val="both"/>
      </w:pPr>
    </w:p>
    <w:p w14:paraId="563AA873" w14:textId="77777777" w:rsidR="00DD1C00" w:rsidRDefault="00DD1C00">
      <w:pPr>
        <w:jc w:val="both"/>
      </w:pPr>
    </w:p>
    <w:p w14:paraId="2E8BF293" w14:textId="77777777" w:rsidR="0005136C" w:rsidRDefault="0005136C">
      <w:pPr>
        <w:jc w:val="both"/>
      </w:pPr>
    </w:p>
    <w:p w14:paraId="49E5C9AB" w14:textId="77777777" w:rsidR="0005136C" w:rsidRDefault="0005136C">
      <w:pPr>
        <w:jc w:val="both"/>
      </w:pPr>
    </w:p>
    <w:p w14:paraId="0F767DEA" w14:textId="77777777" w:rsidR="0005136C" w:rsidRDefault="0005136C">
      <w:pPr>
        <w:jc w:val="both"/>
      </w:pPr>
    </w:p>
    <w:p w14:paraId="4FC936D9" w14:textId="77777777" w:rsidR="0005136C" w:rsidRDefault="0005136C">
      <w:pPr>
        <w:jc w:val="both"/>
      </w:pPr>
    </w:p>
    <w:p w14:paraId="754A0F8D" w14:textId="77777777" w:rsidR="0005136C" w:rsidRDefault="007A3A9C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1270" distL="0" distR="0" wp14:anchorId="32104879" wp14:editId="35B91E8D">
            <wp:extent cx="2042160" cy="475615"/>
            <wp:effectExtent l="0" t="0" r="0" b="0"/>
            <wp:docPr id="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47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38391" w14:textId="77777777" w:rsidR="0005136C" w:rsidRDefault="0005136C">
      <w:pPr>
        <w:jc w:val="both"/>
      </w:pPr>
    </w:p>
    <w:p w14:paraId="7A1B2884" w14:textId="77777777" w:rsidR="0005136C" w:rsidRDefault="0005136C">
      <w:pPr>
        <w:jc w:val="both"/>
      </w:pPr>
    </w:p>
    <w:p w14:paraId="7EEE3DCB" w14:textId="5EFFD581" w:rsidR="0005136C" w:rsidRDefault="007A3A9C">
      <w:pPr>
        <w:jc w:val="center"/>
        <w:rPr>
          <w:sz w:val="28"/>
          <w:szCs w:val="28"/>
        </w:rPr>
      </w:pPr>
      <w:r>
        <w:rPr>
          <w:sz w:val="28"/>
          <w:szCs w:val="28"/>
        </w:rPr>
        <w:t>P</w:t>
      </w:r>
      <w:r w:rsidR="00DD1C00">
        <w:rPr>
          <w:sz w:val="28"/>
          <w:szCs w:val="28"/>
        </w:rPr>
        <w:t>rocedura</w:t>
      </w:r>
      <w:r>
        <w:rPr>
          <w:sz w:val="28"/>
          <w:szCs w:val="28"/>
        </w:rPr>
        <w:t xml:space="preserve"> występowania przez Banki Spółdzielcze w systemie IDM o uprawnienia </w:t>
      </w:r>
    </w:p>
    <w:p w14:paraId="14C5A00A" w14:textId="3EBF415E" w:rsidR="0005136C" w:rsidRDefault="007A3A9C">
      <w:pPr>
        <w:jc w:val="center"/>
        <w:rPr>
          <w:sz w:val="28"/>
          <w:szCs w:val="28"/>
        </w:rPr>
      </w:pPr>
      <w:r>
        <w:rPr>
          <w:sz w:val="28"/>
          <w:szCs w:val="28"/>
        </w:rPr>
        <w:t>do systemu Multicentaur i do bazy Certyfikaty Multicentaur</w:t>
      </w:r>
      <w:r w:rsidR="003F3D50">
        <w:rPr>
          <w:sz w:val="28"/>
          <w:szCs w:val="28"/>
        </w:rPr>
        <w:t xml:space="preserve"> i BLIK</w:t>
      </w:r>
    </w:p>
    <w:p w14:paraId="7C996CE1" w14:textId="77777777" w:rsidR="0005136C" w:rsidRDefault="007A3A9C">
      <w:pPr>
        <w:jc w:val="center"/>
        <w:rPr>
          <w:sz w:val="28"/>
          <w:szCs w:val="28"/>
        </w:rPr>
      </w:pPr>
      <w:r>
        <w:rPr>
          <w:sz w:val="28"/>
          <w:szCs w:val="28"/>
        </w:rPr>
        <w:t>oraz obsługi wniosków o wygenerowanie certyfikatu dla Banku Spółdzielczego</w:t>
      </w:r>
    </w:p>
    <w:p w14:paraId="24F2FE5C" w14:textId="77777777" w:rsidR="0005136C" w:rsidRDefault="0005136C">
      <w:pPr>
        <w:jc w:val="both"/>
      </w:pPr>
    </w:p>
    <w:p w14:paraId="1914C466" w14:textId="77777777" w:rsidR="0005136C" w:rsidRDefault="0005136C">
      <w:pPr>
        <w:jc w:val="both"/>
      </w:pPr>
    </w:p>
    <w:p w14:paraId="4CBF40A4" w14:textId="77777777" w:rsidR="0005136C" w:rsidRDefault="0005136C">
      <w:pPr>
        <w:jc w:val="both"/>
      </w:pPr>
    </w:p>
    <w:p w14:paraId="601FA745" w14:textId="77777777" w:rsidR="0005136C" w:rsidRDefault="0005136C">
      <w:pPr>
        <w:jc w:val="both"/>
      </w:pPr>
    </w:p>
    <w:p w14:paraId="3960FE26" w14:textId="77777777" w:rsidR="0005136C" w:rsidRDefault="0005136C">
      <w:pPr>
        <w:jc w:val="both"/>
      </w:pPr>
    </w:p>
    <w:p w14:paraId="5902C9DA" w14:textId="77777777" w:rsidR="0005136C" w:rsidRDefault="0005136C">
      <w:pPr>
        <w:jc w:val="both"/>
      </w:pPr>
    </w:p>
    <w:p w14:paraId="5B068610" w14:textId="77777777" w:rsidR="0005136C" w:rsidRDefault="0005136C">
      <w:pPr>
        <w:jc w:val="both"/>
      </w:pPr>
    </w:p>
    <w:p w14:paraId="2451F3CC" w14:textId="77777777" w:rsidR="0005136C" w:rsidRDefault="0005136C">
      <w:pPr>
        <w:jc w:val="both"/>
      </w:pPr>
    </w:p>
    <w:p w14:paraId="7702A6BB" w14:textId="77777777" w:rsidR="0005136C" w:rsidRDefault="0005136C">
      <w:pPr>
        <w:jc w:val="both"/>
      </w:pPr>
    </w:p>
    <w:p w14:paraId="3BC35B08" w14:textId="77777777" w:rsidR="0005136C" w:rsidRDefault="0005136C">
      <w:pPr>
        <w:jc w:val="both"/>
      </w:pPr>
    </w:p>
    <w:p w14:paraId="50880890" w14:textId="57DD584F" w:rsidR="0005136C" w:rsidRDefault="0005136C">
      <w:pPr>
        <w:jc w:val="both"/>
      </w:pPr>
    </w:p>
    <w:p w14:paraId="6191BA98" w14:textId="6FABEE80" w:rsidR="00DD1C00" w:rsidRDefault="00DD1C00">
      <w:pPr>
        <w:jc w:val="both"/>
      </w:pPr>
    </w:p>
    <w:p w14:paraId="31E99DCF" w14:textId="2B1CEA80" w:rsidR="00DD1C00" w:rsidRDefault="00DD1C00">
      <w:pPr>
        <w:jc w:val="both"/>
      </w:pPr>
    </w:p>
    <w:p w14:paraId="0F5CEE78" w14:textId="101BBA46" w:rsidR="00DD1C00" w:rsidRDefault="00DD1C00">
      <w:pPr>
        <w:jc w:val="both"/>
      </w:pPr>
    </w:p>
    <w:p w14:paraId="12C5BB31" w14:textId="77777777" w:rsidR="00DD1C00" w:rsidRDefault="00DD1C00">
      <w:pPr>
        <w:jc w:val="both"/>
      </w:pPr>
    </w:p>
    <w:p w14:paraId="0DBD612B" w14:textId="77777777" w:rsidR="0005136C" w:rsidRDefault="0005136C">
      <w:pPr>
        <w:jc w:val="both"/>
      </w:pPr>
    </w:p>
    <w:p w14:paraId="354574D4" w14:textId="77777777" w:rsidR="0005136C" w:rsidRDefault="0005136C">
      <w:pPr>
        <w:jc w:val="both"/>
      </w:pPr>
    </w:p>
    <w:p w14:paraId="449FCA6C" w14:textId="77777777" w:rsidR="0005136C" w:rsidRDefault="0005136C">
      <w:pPr>
        <w:jc w:val="both"/>
      </w:pPr>
    </w:p>
    <w:p w14:paraId="4125702B" w14:textId="77777777" w:rsidR="0005136C" w:rsidRDefault="007A3A9C">
      <w:pPr>
        <w:jc w:val="both"/>
      </w:pPr>
      <w:r>
        <w:t>_______________________________________________________________________</w:t>
      </w:r>
    </w:p>
    <w:p w14:paraId="440E2D14" w14:textId="084C5A0C" w:rsidR="00617F34" w:rsidRDefault="007A3A9C">
      <w:pPr>
        <w:jc w:val="center"/>
        <w:rPr>
          <w:szCs w:val="24"/>
        </w:rPr>
      </w:pPr>
      <w:r>
        <w:rPr>
          <w:szCs w:val="24"/>
        </w:rPr>
        <w:t>Warszawa, 20</w:t>
      </w:r>
      <w:r w:rsidR="001427A6">
        <w:rPr>
          <w:szCs w:val="24"/>
        </w:rPr>
        <w:t>22</w:t>
      </w:r>
      <w:r>
        <w:rPr>
          <w:szCs w:val="24"/>
        </w:rPr>
        <w:t xml:space="preserve"> r.</w:t>
      </w:r>
    </w:p>
    <w:p w14:paraId="42D06E14" w14:textId="2B3400F1" w:rsidR="00DD1C00" w:rsidRDefault="00DD1C00">
      <w:pPr>
        <w:spacing w:before="0" w:after="0"/>
        <w:rPr>
          <w:szCs w:val="24"/>
        </w:rPr>
      </w:pPr>
      <w:r>
        <w:rPr>
          <w:szCs w:val="24"/>
        </w:rPr>
        <w:br w:type="page"/>
      </w:r>
    </w:p>
    <w:p w14:paraId="458240D3" w14:textId="72BBFC33" w:rsidR="00DD1C00" w:rsidRDefault="00DD1C00">
      <w:pPr>
        <w:jc w:val="center"/>
        <w:rPr>
          <w:szCs w:val="24"/>
        </w:rPr>
      </w:pPr>
    </w:p>
    <w:p w14:paraId="30C72651" w14:textId="77777777" w:rsidR="00DD1C00" w:rsidRDefault="00DD1C00">
      <w:pPr>
        <w:jc w:val="center"/>
        <w:rPr>
          <w:szCs w:val="24"/>
        </w:rPr>
      </w:pPr>
    </w:p>
    <w:p w14:paraId="2923C65C" w14:textId="77777777" w:rsidR="0005136C" w:rsidRDefault="007A3A9C">
      <w:pPr>
        <w:pStyle w:val="Rozdz"/>
      </w:pPr>
      <w:r>
        <w:t>SPIS TREŚCI:</w:t>
      </w:r>
    </w:p>
    <w:p w14:paraId="7F1E184C" w14:textId="16EE13DB" w:rsidR="002E0A5F" w:rsidRDefault="007A3A9C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>
        <w:fldChar w:fldCharType="begin"/>
      </w:r>
      <w:r>
        <w:instrText>TOC \z \o "1-1" \u</w:instrText>
      </w:r>
      <w:r>
        <w:fldChar w:fldCharType="separate"/>
      </w:r>
      <w:r w:rsidR="002E0A5F" w:rsidRPr="00B55E20">
        <w:rPr>
          <w:noProof/>
        </w:rPr>
        <w:t>Rozdział 1.</w:t>
      </w:r>
      <w:r w:rsidR="002E0A5F"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 w:rsidR="002E0A5F">
        <w:rPr>
          <w:noProof/>
        </w:rPr>
        <w:t>Cel i zakres regulacji</w:t>
      </w:r>
      <w:r w:rsidR="002E0A5F">
        <w:rPr>
          <w:noProof/>
          <w:webHidden/>
        </w:rPr>
        <w:tab/>
      </w:r>
      <w:r w:rsidR="002E0A5F">
        <w:rPr>
          <w:noProof/>
          <w:webHidden/>
        </w:rPr>
        <w:fldChar w:fldCharType="begin"/>
      </w:r>
      <w:r w:rsidR="002E0A5F">
        <w:rPr>
          <w:noProof/>
          <w:webHidden/>
        </w:rPr>
        <w:instrText xml:space="preserve"> PAGEREF _Toc78963363 \h </w:instrText>
      </w:r>
      <w:r w:rsidR="002E0A5F">
        <w:rPr>
          <w:noProof/>
          <w:webHidden/>
        </w:rPr>
      </w:r>
      <w:r w:rsidR="002E0A5F">
        <w:rPr>
          <w:noProof/>
          <w:webHidden/>
        </w:rPr>
        <w:fldChar w:fldCharType="separate"/>
      </w:r>
      <w:r w:rsidR="002E0A5F">
        <w:rPr>
          <w:noProof/>
          <w:webHidden/>
        </w:rPr>
        <w:t>3</w:t>
      </w:r>
      <w:r w:rsidR="002E0A5F">
        <w:rPr>
          <w:noProof/>
          <w:webHidden/>
        </w:rPr>
        <w:fldChar w:fldCharType="end"/>
      </w:r>
    </w:p>
    <w:p w14:paraId="409707CE" w14:textId="54ADAFF6" w:rsidR="002E0A5F" w:rsidRDefault="002E0A5F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 w:rsidRPr="00B55E20">
        <w:rPr>
          <w:noProof/>
        </w:rPr>
        <w:t>Rozdział 2.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>
        <w:rPr>
          <w:noProof/>
        </w:rPr>
        <w:t>Słownik pojęć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_Toc78963364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3</w:t>
      </w:r>
      <w:r>
        <w:rPr>
          <w:noProof/>
          <w:webHidden/>
        </w:rPr>
        <w:fldChar w:fldCharType="end"/>
      </w:r>
    </w:p>
    <w:p w14:paraId="7D134EC3" w14:textId="73BA6384" w:rsidR="002E0A5F" w:rsidRDefault="002E0A5F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 w:rsidRPr="00B55E20">
        <w:rPr>
          <w:noProof/>
        </w:rPr>
        <w:t>Rozdział 3.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>
        <w:rPr>
          <w:noProof/>
        </w:rPr>
        <w:t>Składanie wniosku o nadanie dostępu do systemu Multicentaur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_Toc78963365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4</w:t>
      </w:r>
      <w:r>
        <w:rPr>
          <w:noProof/>
          <w:webHidden/>
        </w:rPr>
        <w:fldChar w:fldCharType="end"/>
      </w:r>
    </w:p>
    <w:p w14:paraId="68C18261" w14:textId="6D500820" w:rsidR="002E0A5F" w:rsidRDefault="002E0A5F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 w:rsidRPr="00B55E20">
        <w:rPr>
          <w:noProof/>
        </w:rPr>
        <w:t>Rozdział 4.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>
        <w:rPr>
          <w:noProof/>
        </w:rPr>
        <w:t>Nadawanie dostępu do bazy Lotus Notes „Certyfikaty Multicentaur” oraz „Certyfikaty BLIK”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_Toc78963366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9</w:t>
      </w:r>
      <w:r>
        <w:rPr>
          <w:noProof/>
          <w:webHidden/>
        </w:rPr>
        <w:fldChar w:fldCharType="end"/>
      </w:r>
    </w:p>
    <w:p w14:paraId="62B3A0AC" w14:textId="18D3DEBB" w:rsidR="002E0A5F" w:rsidRDefault="002E0A5F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 w:rsidRPr="00B55E20">
        <w:rPr>
          <w:noProof/>
        </w:rPr>
        <w:t>Rozdział 5.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>
        <w:rPr>
          <w:noProof/>
        </w:rPr>
        <w:t>Składanie wniosku o założenie tożsamości Użytkownika w AD (Active Directory)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_Toc78963367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14</w:t>
      </w:r>
      <w:r>
        <w:rPr>
          <w:noProof/>
          <w:webHidden/>
        </w:rPr>
        <w:fldChar w:fldCharType="end"/>
      </w:r>
    </w:p>
    <w:p w14:paraId="2027D3BB" w14:textId="2F6694F0" w:rsidR="002E0A5F" w:rsidRDefault="002E0A5F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 w:rsidRPr="00B55E20">
        <w:rPr>
          <w:noProof/>
        </w:rPr>
        <w:t>Rozdział 6.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>
        <w:rPr>
          <w:noProof/>
        </w:rPr>
        <w:t>Składanie wniosku o założenie konta w AD (Active Directory)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_Toc78963368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16</w:t>
      </w:r>
      <w:r>
        <w:rPr>
          <w:noProof/>
          <w:webHidden/>
        </w:rPr>
        <w:fldChar w:fldCharType="end"/>
      </w:r>
    </w:p>
    <w:p w14:paraId="32F28054" w14:textId="1C806573" w:rsidR="002E0A5F" w:rsidRDefault="002E0A5F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 w:rsidRPr="00B55E20">
        <w:rPr>
          <w:noProof/>
        </w:rPr>
        <w:t>Rozdział 7.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>
        <w:rPr>
          <w:noProof/>
        </w:rPr>
        <w:t>Żądanie utworzenia Certyfikatu Multicentaur oraz Certyfikatu BLIK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_Toc78963369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20</w:t>
      </w:r>
      <w:r>
        <w:rPr>
          <w:noProof/>
          <w:webHidden/>
        </w:rPr>
        <w:fldChar w:fldCharType="end"/>
      </w:r>
    </w:p>
    <w:p w14:paraId="1C31F6BA" w14:textId="20ED5F41" w:rsidR="002E0A5F" w:rsidRDefault="002E0A5F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 w:rsidRPr="00B55E20">
        <w:rPr>
          <w:noProof/>
        </w:rPr>
        <w:t>Rozdział 8.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>
        <w:rPr>
          <w:noProof/>
        </w:rPr>
        <w:t>Utworzenie żądania certyfikatu - Multicentaur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_Toc78963370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24</w:t>
      </w:r>
      <w:r>
        <w:rPr>
          <w:noProof/>
          <w:webHidden/>
        </w:rPr>
        <w:fldChar w:fldCharType="end"/>
      </w:r>
    </w:p>
    <w:p w14:paraId="43D2F9BD" w14:textId="2DA94E80" w:rsidR="002E0A5F" w:rsidRDefault="002E0A5F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 w:rsidRPr="00B55E20">
        <w:rPr>
          <w:noProof/>
        </w:rPr>
        <w:t>Rozdział 9.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 w:rsidRPr="00B55E20">
        <w:rPr>
          <w:noProof/>
        </w:rPr>
        <w:t>Utworzenie żądania certyfikatu – BLIK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_Toc78963371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47</w:t>
      </w:r>
      <w:r>
        <w:rPr>
          <w:noProof/>
          <w:webHidden/>
        </w:rPr>
        <w:fldChar w:fldCharType="end"/>
      </w:r>
    </w:p>
    <w:p w14:paraId="0FC39C08" w14:textId="4B5997EF" w:rsidR="002E0A5F" w:rsidRDefault="002E0A5F">
      <w:pPr>
        <w:pStyle w:val="Spistreci1"/>
        <w:tabs>
          <w:tab w:val="left" w:pos="1540"/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</w:pPr>
      <w:r w:rsidRPr="00B55E20">
        <w:rPr>
          <w:noProof/>
        </w:rPr>
        <w:t>Rozdział 10.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</w:rPr>
        <w:tab/>
      </w:r>
      <w:r w:rsidRPr="00B55E20">
        <w:rPr>
          <w:noProof/>
        </w:rPr>
        <w:t>Generowanie i wymiana kluczy SFTP na potrzeby komunikacji plikowej z systemem Multicentaur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_Toc78963372 \h </w:instrText>
      </w:r>
      <w:r>
        <w:rPr>
          <w:noProof/>
          <w:webHidden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62</w:t>
      </w:r>
      <w:r>
        <w:rPr>
          <w:noProof/>
          <w:webHidden/>
        </w:rPr>
        <w:fldChar w:fldCharType="end"/>
      </w:r>
    </w:p>
    <w:p w14:paraId="10D8D6EA" w14:textId="1B3FF170" w:rsidR="0005136C" w:rsidRDefault="007A3A9C">
      <w:pPr>
        <w:pStyle w:val="Spistreci1"/>
        <w:tabs>
          <w:tab w:val="left" w:pos="1134"/>
          <w:tab w:val="right" w:leader="dot" w:pos="9356"/>
        </w:tabs>
        <w:spacing w:before="60" w:after="60"/>
        <w:ind w:left="1134" w:hanging="1134"/>
      </w:pPr>
      <w:r>
        <w:fldChar w:fldCharType="end"/>
      </w:r>
    </w:p>
    <w:p w14:paraId="69B987BA" w14:textId="77777777" w:rsidR="0005136C" w:rsidRDefault="0005136C">
      <w:pPr>
        <w:pStyle w:val="Rozdz"/>
      </w:pPr>
    </w:p>
    <w:p w14:paraId="0D98D7AB" w14:textId="77777777" w:rsidR="0005136C" w:rsidRDefault="0005136C">
      <w:pPr>
        <w:pStyle w:val="Rozdz"/>
      </w:pPr>
    </w:p>
    <w:p w14:paraId="3B968095" w14:textId="77777777" w:rsidR="0005136C" w:rsidRDefault="0005136C">
      <w:pPr>
        <w:pStyle w:val="Rozdz"/>
      </w:pPr>
    </w:p>
    <w:p w14:paraId="17CF9638" w14:textId="77777777" w:rsidR="0005136C" w:rsidRDefault="0005136C">
      <w:pPr>
        <w:pStyle w:val="Rozdz"/>
      </w:pPr>
    </w:p>
    <w:p w14:paraId="11C29DC4" w14:textId="77777777" w:rsidR="0005136C" w:rsidRDefault="0005136C">
      <w:pPr>
        <w:pStyle w:val="Rozdz"/>
      </w:pPr>
    </w:p>
    <w:p w14:paraId="722B1D40" w14:textId="77777777" w:rsidR="0005136C" w:rsidRDefault="0005136C">
      <w:pPr>
        <w:pStyle w:val="Rozdz"/>
      </w:pPr>
    </w:p>
    <w:p w14:paraId="7B0E112A" w14:textId="77777777" w:rsidR="0005136C" w:rsidRDefault="0005136C">
      <w:pPr>
        <w:pStyle w:val="Rozdz"/>
      </w:pPr>
    </w:p>
    <w:p w14:paraId="65B56E45" w14:textId="77777777" w:rsidR="0005136C" w:rsidRDefault="0005136C">
      <w:pPr>
        <w:pStyle w:val="Rozdz"/>
      </w:pPr>
    </w:p>
    <w:p w14:paraId="7C542A33" w14:textId="77777777" w:rsidR="0005136C" w:rsidRDefault="0005136C">
      <w:pPr>
        <w:pStyle w:val="Rozdz"/>
      </w:pPr>
    </w:p>
    <w:p w14:paraId="43E3DE43" w14:textId="77777777" w:rsidR="0005136C" w:rsidRDefault="0005136C">
      <w:pPr>
        <w:pStyle w:val="Rozdz"/>
      </w:pPr>
    </w:p>
    <w:p w14:paraId="17D2945F" w14:textId="77777777" w:rsidR="0005136C" w:rsidRDefault="0005136C">
      <w:pPr>
        <w:pStyle w:val="Rozdz"/>
      </w:pPr>
    </w:p>
    <w:p w14:paraId="0492C6CC" w14:textId="77777777" w:rsidR="0005136C" w:rsidRDefault="0005136C">
      <w:pPr>
        <w:pStyle w:val="Rozdz"/>
      </w:pPr>
    </w:p>
    <w:p w14:paraId="0DE14220" w14:textId="77777777" w:rsidR="0005136C" w:rsidRDefault="0005136C">
      <w:pPr>
        <w:pStyle w:val="Rozdz"/>
      </w:pPr>
    </w:p>
    <w:p w14:paraId="15B27A14" w14:textId="77777777" w:rsidR="0005136C" w:rsidRDefault="0005136C">
      <w:pPr>
        <w:pStyle w:val="Rozdz"/>
      </w:pPr>
    </w:p>
    <w:p w14:paraId="7B020A6F" w14:textId="77777777" w:rsidR="0005136C" w:rsidRDefault="007A3A9C">
      <w:r>
        <w:br w:type="page"/>
      </w:r>
    </w:p>
    <w:p w14:paraId="4BE8F950" w14:textId="77777777" w:rsidR="00617F34" w:rsidRDefault="00617F34">
      <w:pPr>
        <w:rPr>
          <w:b/>
          <w:bCs/>
        </w:rPr>
      </w:pPr>
    </w:p>
    <w:p w14:paraId="185734DF" w14:textId="77777777" w:rsidR="0005136C" w:rsidRDefault="007A3A9C">
      <w:pPr>
        <w:pStyle w:val="Nagwek1"/>
        <w:numPr>
          <w:ilvl w:val="0"/>
          <w:numId w:val="4"/>
        </w:numPr>
        <w:ind w:left="0" w:firstLine="0"/>
      </w:pPr>
      <w:bookmarkStart w:id="0" w:name="_Toc252962554"/>
      <w:bookmarkStart w:id="1" w:name="_Toc436735517"/>
      <w:bookmarkStart w:id="2" w:name="_Toc433894919"/>
      <w:bookmarkStart w:id="3" w:name="_Toc433894832"/>
      <w:bookmarkStart w:id="4" w:name="_Toc433894781"/>
      <w:bookmarkStart w:id="5" w:name="_Toc433894718"/>
      <w:bookmarkStart w:id="6" w:name="_Toc433894680"/>
      <w:bookmarkStart w:id="7" w:name="_Toc436735516"/>
      <w:bookmarkStart w:id="8" w:name="_Toc433894918"/>
      <w:bookmarkStart w:id="9" w:name="_Toc433894831"/>
      <w:bookmarkStart w:id="10" w:name="_Toc433894780"/>
      <w:bookmarkStart w:id="11" w:name="_Toc433894717"/>
      <w:bookmarkStart w:id="12" w:name="_Toc433894419"/>
      <w:bookmarkStart w:id="13" w:name="_Toc436735515"/>
      <w:bookmarkStart w:id="14" w:name="_Toc433894917"/>
      <w:bookmarkStart w:id="15" w:name="_Toc433894830"/>
      <w:bookmarkStart w:id="16" w:name="_Toc433894779"/>
      <w:bookmarkStart w:id="17" w:name="_Toc436735514"/>
      <w:bookmarkStart w:id="18" w:name="_Toc433894916"/>
      <w:bookmarkStart w:id="19" w:name="_Toc433894829"/>
      <w:bookmarkStart w:id="20" w:name="_Toc433894778"/>
      <w:bookmarkStart w:id="21" w:name="_Toc433894715"/>
      <w:bookmarkStart w:id="22" w:name="_Toc433894677"/>
      <w:bookmarkStart w:id="23" w:name="_Toc433894602"/>
      <w:bookmarkStart w:id="24" w:name="_Toc433894417"/>
      <w:bookmarkStart w:id="25" w:name="_Toc433894366"/>
      <w:bookmarkStart w:id="26" w:name="_Toc433894312"/>
      <w:bookmarkStart w:id="27" w:name="_Toc433894258"/>
      <w:bookmarkStart w:id="28" w:name="_Toc433894209"/>
      <w:bookmarkStart w:id="29" w:name="_Toc436735513"/>
      <w:bookmarkStart w:id="30" w:name="_Toc433894915"/>
      <w:bookmarkStart w:id="31" w:name="_Toc433894828"/>
      <w:bookmarkStart w:id="32" w:name="_Toc433894777"/>
      <w:bookmarkStart w:id="33" w:name="_Toc433894714"/>
      <w:bookmarkStart w:id="34" w:name="_Toc433894676"/>
      <w:bookmarkStart w:id="35" w:name="_Toc433894601"/>
      <w:bookmarkStart w:id="36" w:name="_Toc433894416"/>
      <w:bookmarkStart w:id="37" w:name="_Toc433894365"/>
      <w:bookmarkStart w:id="38" w:name="_Toc433894311"/>
      <w:bookmarkStart w:id="39" w:name="_Toc433894257"/>
      <w:bookmarkStart w:id="40" w:name="_Toc433894208"/>
      <w:bookmarkStart w:id="41" w:name="_Toc436735512"/>
      <w:bookmarkStart w:id="42" w:name="_Toc433894914"/>
      <w:bookmarkStart w:id="43" w:name="_Toc433894827"/>
      <w:bookmarkStart w:id="44" w:name="_Toc433894776"/>
      <w:bookmarkStart w:id="45" w:name="_Toc433894713"/>
      <w:bookmarkStart w:id="46" w:name="_Toc433894675"/>
      <w:bookmarkStart w:id="47" w:name="_Toc433894600"/>
      <w:bookmarkStart w:id="48" w:name="_Toc433894415"/>
      <w:bookmarkStart w:id="49" w:name="_Toc433894364"/>
      <w:bookmarkStart w:id="50" w:name="_Toc433894310"/>
      <w:bookmarkStart w:id="51" w:name="_Toc433894256"/>
      <w:bookmarkStart w:id="52" w:name="_Toc433894207"/>
      <w:bookmarkStart w:id="53" w:name="_Toc436735511"/>
      <w:bookmarkStart w:id="54" w:name="_Toc433894913"/>
      <w:bookmarkStart w:id="55" w:name="_Toc433894826"/>
      <w:bookmarkStart w:id="56" w:name="_Toc433894775"/>
      <w:bookmarkStart w:id="57" w:name="_Toc433894712"/>
      <w:bookmarkStart w:id="58" w:name="_Toc433894674"/>
      <w:bookmarkStart w:id="59" w:name="_Toc433894599"/>
      <w:bookmarkStart w:id="60" w:name="_Toc433894414"/>
      <w:bookmarkStart w:id="61" w:name="_Toc433894363"/>
      <w:bookmarkStart w:id="62" w:name="_Toc433894309"/>
      <w:bookmarkStart w:id="63" w:name="_Toc433894255"/>
      <w:bookmarkStart w:id="64" w:name="_Toc433894206"/>
      <w:bookmarkStart w:id="65" w:name="_Toc436735510"/>
      <w:bookmarkStart w:id="66" w:name="_Toc433894912"/>
      <w:bookmarkStart w:id="67" w:name="_Toc433894825"/>
      <w:bookmarkStart w:id="68" w:name="_Toc433894774"/>
      <w:bookmarkStart w:id="69" w:name="_Toc433894711"/>
      <w:bookmarkStart w:id="70" w:name="_Toc433894673"/>
      <w:bookmarkStart w:id="71" w:name="_Toc433894598"/>
      <w:bookmarkStart w:id="72" w:name="_Toc433894413"/>
      <w:bookmarkStart w:id="73" w:name="_Toc433894362"/>
      <w:bookmarkStart w:id="74" w:name="_Toc433894308"/>
      <w:bookmarkStart w:id="75" w:name="_Toc433894254"/>
      <w:bookmarkStart w:id="76" w:name="_Toc433894205"/>
      <w:bookmarkStart w:id="77" w:name="_Toc436735509"/>
      <w:bookmarkStart w:id="78" w:name="_Toc433894911"/>
      <w:bookmarkStart w:id="79" w:name="_Toc433894824"/>
      <w:bookmarkStart w:id="80" w:name="_Toc433894773"/>
      <w:bookmarkStart w:id="81" w:name="_Toc433894710"/>
      <w:bookmarkStart w:id="82" w:name="_Toc433894672"/>
      <w:bookmarkStart w:id="83" w:name="_Toc433894597"/>
      <w:bookmarkStart w:id="84" w:name="_Toc433894412"/>
      <w:bookmarkStart w:id="85" w:name="_Toc433894361"/>
      <w:bookmarkStart w:id="86" w:name="_Toc433894307"/>
      <w:bookmarkStart w:id="87" w:name="_Toc433894253"/>
      <w:bookmarkStart w:id="88" w:name="_Toc433894204"/>
      <w:bookmarkStart w:id="89" w:name="_Toc436735508"/>
      <w:bookmarkStart w:id="90" w:name="_Toc433894910"/>
      <w:bookmarkStart w:id="91" w:name="_Toc433894823"/>
      <w:bookmarkStart w:id="92" w:name="_Toc433894772"/>
      <w:bookmarkStart w:id="93" w:name="_Toc433894709"/>
      <w:bookmarkStart w:id="94" w:name="_Toc433894671"/>
      <w:bookmarkStart w:id="95" w:name="_Toc433894596"/>
      <w:bookmarkStart w:id="96" w:name="_Toc433894411"/>
      <w:bookmarkStart w:id="97" w:name="_Toc433894360"/>
      <w:bookmarkStart w:id="98" w:name="_Toc433894306"/>
      <w:bookmarkStart w:id="99" w:name="_Toc433894252"/>
      <w:bookmarkStart w:id="100" w:name="_Toc433894203"/>
      <w:bookmarkStart w:id="101" w:name="_Toc436735507"/>
      <w:bookmarkStart w:id="102" w:name="_Toc433894909"/>
      <w:bookmarkStart w:id="103" w:name="_Toc433894822"/>
      <w:bookmarkStart w:id="104" w:name="_Toc433894771"/>
      <w:bookmarkStart w:id="105" w:name="_Toc433894708"/>
      <w:bookmarkStart w:id="106" w:name="_Toc433894670"/>
      <w:bookmarkStart w:id="107" w:name="_Toc433894595"/>
      <w:bookmarkStart w:id="108" w:name="_Toc433894410"/>
      <w:bookmarkStart w:id="109" w:name="_Toc433894359"/>
      <w:bookmarkStart w:id="110" w:name="_Toc433894305"/>
      <w:bookmarkStart w:id="111" w:name="_Toc433894251"/>
      <w:bookmarkStart w:id="112" w:name="_Toc433894202"/>
      <w:bookmarkStart w:id="113" w:name="_Toc436735506"/>
      <w:bookmarkStart w:id="114" w:name="_Toc433894908"/>
      <w:bookmarkStart w:id="115" w:name="_Toc433894821"/>
      <w:bookmarkStart w:id="116" w:name="_Toc433894770"/>
      <w:bookmarkStart w:id="117" w:name="_Toc433894707"/>
      <w:bookmarkStart w:id="118" w:name="_Toc433894669"/>
      <w:bookmarkStart w:id="119" w:name="_Toc433894594"/>
      <w:bookmarkStart w:id="120" w:name="_Toc433894409"/>
      <w:bookmarkStart w:id="121" w:name="_Toc433894358"/>
      <w:bookmarkStart w:id="122" w:name="_Toc433894304"/>
      <w:bookmarkStart w:id="123" w:name="_Toc433894250"/>
      <w:bookmarkStart w:id="124" w:name="_Toc433894201"/>
      <w:bookmarkStart w:id="125" w:name="_Toc436735505"/>
      <w:bookmarkStart w:id="126" w:name="_Toc433894907"/>
      <w:bookmarkStart w:id="127" w:name="_Toc433894820"/>
      <w:bookmarkStart w:id="128" w:name="_Toc433894769"/>
      <w:bookmarkStart w:id="129" w:name="_Toc433894706"/>
      <w:bookmarkStart w:id="130" w:name="_Toc433894668"/>
      <w:bookmarkStart w:id="131" w:name="_Toc433894593"/>
      <w:bookmarkStart w:id="132" w:name="_Toc433894408"/>
      <w:bookmarkStart w:id="133" w:name="_Toc433894357"/>
      <w:bookmarkStart w:id="134" w:name="_Toc433894303"/>
      <w:bookmarkStart w:id="135" w:name="_Toc433894249"/>
      <w:bookmarkStart w:id="136" w:name="_Toc433894200"/>
      <w:bookmarkStart w:id="137" w:name="_Toc436735504"/>
      <w:bookmarkStart w:id="138" w:name="_Toc433894906"/>
      <w:bookmarkStart w:id="139" w:name="_Toc433894819"/>
      <w:bookmarkStart w:id="140" w:name="_Toc433894768"/>
      <w:bookmarkStart w:id="141" w:name="_Toc433894705"/>
      <w:bookmarkStart w:id="142" w:name="_Toc433894667"/>
      <w:bookmarkStart w:id="143" w:name="_Toc433894592"/>
      <w:bookmarkStart w:id="144" w:name="_Toc433894407"/>
      <w:bookmarkStart w:id="145" w:name="_Toc433894356"/>
      <w:bookmarkStart w:id="146" w:name="_Toc433894302"/>
      <w:bookmarkStart w:id="147" w:name="_Toc433894248"/>
      <w:bookmarkStart w:id="148" w:name="_Toc433894199"/>
      <w:bookmarkStart w:id="149" w:name="_Toc436735503"/>
      <w:bookmarkStart w:id="150" w:name="_Toc433894905"/>
      <w:bookmarkStart w:id="151" w:name="_Toc433894818"/>
      <w:bookmarkStart w:id="152" w:name="_Toc433894767"/>
      <w:bookmarkStart w:id="153" w:name="_Toc433894704"/>
      <w:bookmarkStart w:id="154" w:name="_Toc433894666"/>
      <w:bookmarkStart w:id="155" w:name="_Toc433894591"/>
      <w:bookmarkStart w:id="156" w:name="_Toc433894406"/>
      <w:bookmarkStart w:id="157" w:name="_Toc433894355"/>
      <w:bookmarkStart w:id="158" w:name="_Toc433894301"/>
      <w:bookmarkStart w:id="159" w:name="_Toc433894247"/>
      <w:bookmarkStart w:id="160" w:name="_Toc433894198"/>
      <w:bookmarkStart w:id="161" w:name="_Toc436735502"/>
      <w:bookmarkStart w:id="162" w:name="_Toc433894904"/>
      <w:bookmarkStart w:id="163" w:name="_Toc433894817"/>
      <w:bookmarkStart w:id="164" w:name="_Toc433894766"/>
      <w:bookmarkStart w:id="165" w:name="_Toc433894703"/>
      <w:bookmarkStart w:id="166" w:name="_Toc433894665"/>
      <w:bookmarkStart w:id="167" w:name="_Toc433894590"/>
      <w:bookmarkStart w:id="168" w:name="_Toc433894405"/>
      <w:bookmarkStart w:id="169" w:name="_Toc433894354"/>
      <w:bookmarkStart w:id="170" w:name="_Toc433894300"/>
      <w:bookmarkStart w:id="171" w:name="_Toc433894246"/>
      <w:bookmarkStart w:id="172" w:name="_Toc433894197"/>
      <w:bookmarkStart w:id="173" w:name="_Toc436735501"/>
      <w:bookmarkStart w:id="174" w:name="_Toc433894903"/>
      <w:bookmarkStart w:id="175" w:name="_Toc433894816"/>
      <w:bookmarkStart w:id="176" w:name="_Toc433894765"/>
      <w:bookmarkStart w:id="177" w:name="_Toc433894702"/>
      <w:bookmarkStart w:id="178" w:name="_Toc433894664"/>
      <w:bookmarkStart w:id="179" w:name="_Toc433894589"/>
      <w:bookmarkStart w:id="180" w:name="_Toc433894404"/>
      <w:bookmarkStart w:id="181" w:name="_Toc433894353"/>
      <w:bookmarkStart w:id="182" w:name="_Toc433894299"/>
      <w:bookmarkStart w:id="183" w:name="_Toc433894245"/>
      <w:bookmarkStart w:id="184" w:name="_Toc433894196"/>
      <w:bookmarkStart w:id="185" w:name="_Toc436735500"/>
      <w:bookmarkStart w:id="186" w:name="_Toc433894902"/>
      <w:bookmarkStart w:id="187" w:name="_Toc433894815"/>
      <w:bookmarkStart w:id="188" w:name="_Toc433894764"/>
      <w:bookmarkStart w:id="189" w:name="_Toc433894701"/>
      <w:bookmarkStart w:id="190" w:name="_Toc433894663"/>
      <w:bookmarkStart w:id="191" w:name="_Toc433894588"/>
      <w:bookmarkStart w:id="192" w:name="_Toc433894403"/>
      <w:bookmarkStart w:id="193" w:name="_Toc433894352"/>
      <w:bookmarkStart w:id="194" w:name="_Toc433894298"/>
      <w:bookmarkStart w:id="195" w:name="_Toc433894244"/>
      <w:bookmarkStart w:id="196" w:name="_Toc433894195"/>
      <w:bookmarkStart w:id="197" w:name="_Toc436735499"/>
      <w:bookmarkStart w:id="198" w:name="_Toc433894901"/>
      <w:bookmarkStart w:id="199" w:name="_Toc433894814"/>
      <w:bookmarkStart w:id="200" w:name="_Toc433894763"/>
      <w:bookmarkStart w:id="201" w:name="_Toc433894700"/>
      <w:bookmarkStart w:id="202" w:name="_Toc433894662"/>
      <w:bookmarkStart w:id="203" w:name="_Toc433894587"/>
      <w:bookmarkStart w:id="204" w:name="_Toc433894402"/>
      <w:bookmarkStart w:id="205" w:name="_Toc433894351"/>
      <w:bookmarkStart w:id="206" w:name="_Toc433894297"/>
      <w:bookmarkStart w:id="207" w:name="_Toc433894243"/>
      <w:bookmarkStart w:id="208" w:name="_Toc433894194"/>
      <w:bookmarkStart w:id="209" w:name="_Toc436735498"/>
      <w:bookmarkStart w:id="210" w:name="_Toc433894900"/>
      <w:bookmarkStart w:id="211" w:name="_Toc433894813"/>
      <w:bookmarkStart w:id="212" w:name="_Toc433894762"/>
      <w:bookmarkStart w:id="213" w:name="_Toc433894699"/>
      <w:bookmarkStart w:id="214" w:name="_Toc433894661"/>
      <w:bookmarkStart w:id="215" w:name="_Toc433894586"/>
      <w:bookmarkStart w:id="216" w:name="_Toc433894401"/>
      <w:bookmarkStart w:id="217" w:name="_Toc433894350"/>
      <w:bookmarkStart w:id="218" w:name="_Toc433894296"/>
      <w:bookmarkStart w:id="219" w:name="_Toc433894242"/>
      <w:bookmarkStart w:id="220" w:name="_Toc433894193"/>
      <w:bookmarkStart w:id="221" w:name="_Toc436735497"/>
      <w:bookmarkStart w:id="222" w:name="_Toc433894899"/>
      <w:bookmarkStart w:id="223" w:name="_Toc433894812"/>
      <w:bookmarkStart w:id="224" w:name="_Toc433894761"/>
      <w:bookmarkStart w:id="225" w:name="_Toc433894698"/>
      <w:bookmarkStart w:id="226" w:name="_Toc433894660"/>
      <w:bookmarkStart w:id="227" w:name="_Toc433894585"/>
      <w:bookmarkStart w:id="228" w:name="_Toc433894400"/>
      <w:bookmarkStart w:id="229" w:name="_Toc433894349"/>
      <w:bookmarkStart w:id="230" w:name="_Toc433894295"/>
      <w:bookmarkStart w:id="231" w:name="_Toc433894241"/>
      <w:bookmarkStart w:id="232" w:name="_Toc433894192"/>
      <w:bookmarkStart w:id="233" w:name="_Toc436735496"/>
      <w:bookmarkStart w:id="234" w:name="_Toc433894898"/>
      <w:bookmarkStart w:id="235" w:name="_Toc433894811"/>
      <w:bookmarkStart w:id="236" w:name="_Toc433894760"/>
      <w:bookmarkStart w:id="237" w:name="_Toc433894697"/>
      <w:bookmarkStart w:id="238" w:name="_Toc433894659"/>
      <w:bookmarkStart w:id="239" w:name="_Toc433894584"/>
      <w:bookmarkStart w:id="240" w:name="_Toc433894399"/>
      <w:bookmarkStart w:id="241" w:name="_Toc433894348"/>
      <w:bookmarkStart w:id="242" w:name="_Toc433894294"/>
      <w:bookmarkStart w:id="243" w:name="_Toc433894240"/>
      <w:bookmarkStart w:id="244" w:name="_Toc433894191"/>
      <w:bookmarkStart w:id="245" w:name="_Toc436735495"/>
      <w:bookmarkStart w:id="246" w:name="_Toc433894897"/>
      <w:bookmarkStart w:id="247" w:name="_Toc433894810"/>
      <w:bookmarkStart w:id="248" w:name="_Toc433894759"/>
      <w:bookmarkStart w:id="249" w:name="_Toc433894696"/>
      <w:bookmarkStart w:id="250" w:name="_Toc433894658"/>
      <w:bookmarkStart w:id="251" w:name="_Toc433894583"/>
      <w:bookmarkStart w:id="252" w:name="_Toc433894398"/>
      <w:bookmarkStart w:id="253" w:name="_Toc433894347"/>
      <w:bookmarkStart w:id="254" w:name="_Toc433894293"/>
      <w:bookmarkStart w:id="255" w:name="_Toc433894239"/>
      <w:bookmarkStart w:id="256" w:name="_Toc433894190"/>
      <w:bookmarkStart w:id="257" w:name="_Toc436735494"/>
      <w:bookmarkStart w:id="258" w:name="_Toc433894896"/>
      <w:bookmarkStart w:id="259" w:name="_Toc433894809"/>
      <w:bookmarkStart w:id="260" w:name="_Toc433894758"/>
      <w:bookmarkStart w:id="261" w:name="_Toc433894695"/>
      <w:bookmarkStart w:id="262" w:name="_Toc433894657"/>
      <w:bookmarkStart w:id="263" w:name="_Toc433894582"/>
      <w:bookmarkStart w:id="264" w:name="_Toc433894397"/>
      <w:bookmarkStart w:id="265" w:name="_Toc433894346"/>
      <w:bookmarkStart w:id="266" w:name="_Toc433894292"/>
      <w:bookmarkStart w:id="267" w:name="_Toc433894238"/>
      <w:bookmarkStart w:id="268" w:name="_Toc433894189"/>
      <w:bookmarkStart w:id="269" w:name="_Toc436735493"/>
      <w:bookmarkStart w:id="270" w:name="_Toc433894895"/>
      <w:bookmarkStart w:id="271" w:name="_Toc433894808"/>
      <w:bookmarkStart w:id="272" w:name="_Toc433894757"/>
      <w:bookmarkStart w:id="273" w:name="_Toc433894694"/>
      <w:bookmarkStart w:id="274" w:name="_Toc433894656"/>
      <w:bookmarkStart w:id="275" w:name="_Toc433894581"/>
      <w:bookmarkStart w:id="276" w:name="_Toc433894396"/>
      <w:bookmarkStart w:id="277" w:name="_Toc433894345"/>
      <w:bookmarkStart w:id="278" w:name="_Toc433894291"/>
      <w:bookmarkStart w:id="279" w:name="_Toc433894237"/>
      <w:bookmarkStart w:id="280" w:name="_Toc433894188"/>
      <w:bookmarkStart w:id="281" w:name="_Toc436735492"/>
      <w:bookmarkStart w:id="282" w:name="_Toc433894894"/>
      <w:bookmarkStart w:id="283" w:name="_Toc433894807"/>
      <w:bookmarkStart w:id="284" w:name="_Toc433894756"/>
      <w:bookmarkStart w:id="285" w:name="_Toc433894693"/>
      <w:bookmarkStart w:id="286" w:name="_Toc433894655"/>
      <w:bookmarkStart w:id="287" w:name="_Toc433894580"/>
      <w:bookmarkStart w:id="288" w:name="_Toc433894395"/>
      <w:bookmarkStart w:id="289" w:name="_Toc433894344"/>
      <w:bookmarkStart w:id="290" w:name="_Toc433894290"/>
      <w:bookmarkStart w:id="291" w:name="_Toc433894236"/>
      <w:bookmarkStart w:id="292" w:name="_Toc433894187"/>
      <w:bookmarkStart w:id="293" w:name="_Toc436735491"/>
      <w:bookmarkStart w:id="294" w:name="_Toc433894893"/>
      <w:bookmarkStart w:id="295" w:name="_Toc433894806"/>
      <w:bookmarkStart w:id="296" w:name="_Toc433894755"/>
      <w:bookmarkStart w:id="297" w:name="_Toc433894692"/>
      <w:bookmarkStart w:id="298" w:name="_Toc433894654"/>
      <w:bookmarkStart w:id="299" w:name="_Toc433894579"/>
      <w:bookmarkStart w:id="300" w:name="_Toc433894394"/>
      <w:bookmarkStart w:id="301" w:name="_Toc433894343"/>
      <w:bookmarkStart w:id="302" w:name="_Toc433894289"/>
      <w:bookmarkStart w:id="303" w:name="_Toc433894235"/>
      <w:bookmarkStart w:id="304" w:name="_Toc433894186"/>
      <w:bookmarkStart w:id="305" w:name="_Toc436735490"/>
      <w:bookmarkStart w:id="306" w:name="_Toc433894892"/>
      <w:bookmarkStart w:id="307" w:name="_Toc433894805"/>
      <w:bookmarkStart w:id="308" w:name="_Toc433894754"/>
      <w:bookmarkStart w:id="309" w:name="_Toc433894691"/>
      <w:bookmarkStart w:id="310" w:name="_Toc433894653"/>
      <w:bookmarkStart w:id="311" w:name="_Toc433894578"/>
      <w:bookmarkStart w:id="312" w:name="_Toc433894393"/>
      <w:bookmarkStart w:id="313" w:name="_Toc433894342"/>
      <w:bookmarkStart w:id="314" w:name="_Toc433894288"/>
      <w:bookmarkStart w:id="315" w:name="_Toc433894234"/>
      <w:bookmarkStart w:id="316" w:name="_Toc433894185"/>
      <w:bookmarkStart w:id="317" w:name="_Toc436735489"/>
      <w:bookmarkStart w:id="318" w:name="_Toc433894891"/>
      <w:bookmarkStart w:id="319" w:name="_Toc433894804"/>
      <w:bookmarkStart w:id="320" w:name="_Toc433894753"/>
      <w:bookmarkStart w:id="321" w:name="_Toc433894690"/>
      <w:bookmarkStart w:id="322" w:name="_Toc433894652"/>
      <w:bookmarkStart w:id="323" w:name="_Toc433894577"/>
      <w:bookmarkStart w:id="324" w:name="_Toc433894392"/>
      <w:bookmarkStart w:id="325" w:name="_Toc433894341"/>
      <w:bookmarkStart w:id="326" w:name="_Toc433894287"/>
      <w:bookmarkStart w:id="327" w:name="_Toc433894233"/>
      <w:bookmarkStart w:id="328" w:name="_Toc433894184"/>
      <w:bookmarkStart w:id="329" w:name="_Toc436735488"/>
      <w:bookmarkStart w:id="330" w:name="_Toc433894890"/>
      <w:bookmarkStart w:id="331" w:name="_Toc433894803"/>
      <w:bookmarkStart w:id="332" w:name="_Toc433894752"/>
      <w:bookmarkStart w:id="333" w:name="_Toc433894689"/>
      <w:bookmarkStart w:id="334" w:name="_Toc433894651"/>
      <w:bookmarkStart w:id="335" w:name="_Toc433894576"/>
      <w:bookmarkStart w:id="336" w:name="_Toc433894391"/>
      <w:bookmarkStart w:id="337" w:name="_Toc433894340"/>
      <w:bookmarkStart w:id="338" w:name="_Toc433894286"/>
      <w:bookmarkStart w:id="339" w:name="_Toc433894232"/>
      <w:bookmarkStart w:id="340" w:name="_Toc433894183"/>
      <w:bookmarkStart w:id="341" w:name="_Toc436735487"/>
      <w:bookmarkStart w:id="342" w:name="_Toc433894889"/>
      <w:bookmarkStart w:id="343" w:name="_Toc433894802"/>
      <w:bookmarkStart w:id="344" w:name="_Toc433894751"/>
      <w:bookmarkStart w:id="345" w:name="_Toc433894688"/>
      <w:bookmarkStart w:id="346" w:name="_Toc433894650"/>
      <w:bookmarkStart w:id="347" w:name="_Toc433894575"/>
      <w:bookmarkStart w:id="348" w:name="_Toc433894390"/>
      <w:bookmarkStart w:id="349" w:name="_Toc433894339"/>
      <w:bookmarkStart w:id="350" w:name="_Toc433894285"/>
      <w:bookmarkStart w:id="351" w:name="_Toc433894231"/>
      <w:bookmarkStart w:id="352" w:name="_Toc433894182"/>
      <w:bookmarkStart w:id="353" w:name="_Toc433894791"/>
      <w:bookmarkStart w:id="354" w:name="_Toc433894740"/>
      <w:bookmarkStart w:id="355" w:name="_Toc436735486"/>
      <w:bookmarkStart w:id="356" w:name="_Toc433894888"/>
      <w:bookmarkStart w:id="357" w:name="_Toc433894790"/>
      <w:bookmarkStart w:id="358" w:name="_Toc433894739"/>
      <w:bookmarkStart w:id="359" w:name="_Toc436735485"/>
      <w:bookmarkStart w:id="360" w:name="_Toc433894887"/>
      <w:bookmarkStart w:id="361" w:name="_Toc433894789"/>
      <w:bookmarkStart w:id="362" w:name="_Toc433894738"/>
      <w:bookmarkStart w:id="363" w:name="_Toc437937115"/>
      <w:bookmarkStart w:id="364" w:name="_Toc400693164"/>
      <w:bookmarkStart w:id="365" w:name="_Toc78963363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r>
        <w:t>Cel i zakres regulacji</w:t>
      </w:r>
      <w:bookmarkEnd w:id="365"/>
    </w:p>
    <w:p w14:paraId="6493FBE4" w14:textId="77777777" w:rsidR="0005136C" w:rsidRDefault="0005136C">
      <w:pPr>
        <w:pStyle w:val="Paragraf"/>
        <w:numPr>
          <w:ilvl w:val="0"/>
          <w:numId w:val="2"/>
        </w:numPr>
        <w:jc w:val="left"/>
      </w:pPr>
    </w:p>
    <w:p w14:paraId="1C335277" w14:textId="77777777" w:rsidR="0005136C" w:rsidRDefault="007A3A9C">
      <w:pPr>
        <w:pStyle w:val="Paragraf"/>
        <w:numPr>
          <w:ilvl w:val="0"/>
          <w:numId w:val="5"/>
        </w:numPr>
        <w:spacing w:before="0"/>
        <w:ind w:left="426" w:hanging="426"/>
        <w:jc w:val="both"/>
        <w:rPr>
          <w:b w:val="0"/>
        </w:rPr>
      </w:pPr>
      <w:r>
        <w:rPr>
          <w:b w:val="0"/>
          <w:szCs w:val="24"/>
        </w:rPr>
        <w:t>Celem Procedury jest:</w:t>
      </w:r>
    </w:p>
    <w:p w14:paraId="77EF63A3" w14:textId="18882D1F" w:rsidR="0005136C" w:rsidRDefault="007A3A9C">
      <w:pPr>
        <w:pStyle w:val="Paragraf"/>
        <w:numPr>
          <w:ilvl w:val="1"/>
          <w:numId w:val="5"/>
        </w:numPr>
        <w:spacing w:before="0"/>
        <w:ind w:left="851" w:hanging="425"/>
        <w:jc w:val="both"/>
        <w:rPr>
          <w:b w:val="0"/>
        </w:rPr>
      </w:pPr>
      <w:r>
        <w:rPr>
          <w:b w:val="0"/>
          <w:szCs w:val="24"/>
        </w:rPr>
        <w:t>poprawa bezpieczeństwa</w:t>
      </w:r>
      <w:r w:rsidR="00673BA8">
        <w:rPr>
          <w:b w:val="0"/>
          <w:szCs w:val="24"/>
        </w:rPr>
        <w:t xml:space="preserve"> w zakresie zarządzania uprawnieniami użytkowników do systemów informatycznych</w:t>
      </w:r>
      <w:r>
        <w:rPr>
          <w:b w:val="0"/>
          <w:szCs w:val="24"/>
        </w:rPr>
        <w:t>;</w:t>
      </w:r>
    </w:p>
    <w:p w14:paraId="35CE5E33" w14:textId="77777777" w:rsidR="0005136C" w:rsidRDefault="007A3A9C">
      <w:pPr>
        <w:pStyle w:val="Paragraf"/>
        <w:numPr>
          <w:ilvl w:val="1"/>
          <w:numId w:val="5"/>
        </w:numPr>
        <w:spacing w:before="0"/>
        <w:ind w:left="851" w:hanging="425"/>
        <w:jc w:val="both"/>
        <w:rPr>
          <w:b w:val="0"/>
        </w:rPr>
      </w:pPr>
      <w:r>
        <w:rPr>
          <w:b w:val="0"/>
          <w:szCs w:val="24"/>
        </w:rPr>
        <w:t>usprawnienie procesu występowania o uprawnienia do systemów BS za pośrednictwem systemu IDM.</w:t>
      </w:r>
    </w:p>
    <w:p w14:paraId="49009947" w14:textId="77777777" w:rsidR="0005136C" w:rsidRDefault="007A3A9C">
      <w:pPr>
        <w:pStyle w:val="Paragraf"/>
        <w:numPr>
          <w:ilvl w:val="0"/>
          <w:numId w:val="5"/>
        </w:numPr>
        <w:spacing w:before="0"/>
        <w:ind w:left="426" w:hanging="426"/>
        <w:jc w:val="both"/>
        <w:rPr>
          <w:b w:val="0"/>
        </w:rPr>
      </w:pPr>
      <w:r>
        <w:rPr>
          <w:b w:val="0"/>
          <w:szCs w:val="24"/>
        </w:rPr>
        <w:t>Regulacja obejmuje swoim zakresem środowiska:</w:t>
      </w:r>
    </w:p>
    <w:p w14:paraId="37050EF6" w14:textId="3B37AF44" w:rsidR="0005136C" w:rsidRDefault="007A3A9C">
      <w:pPr>
        <w:pStyle w:val="Akapitzlist"/>
        <w:numPr>
          <w:ilvl w:val="0"/>
          <w:numId w:val="6"/>
        </w:numPr>
        <w:spacing w:before="0"/>
        <w:ind w:hanging="294"/>
      </w:pPr>
      <w:r>
        <w:t>testowe;</w:t>
      </w:r>
    </w:p>
    <w:p w14:paraId="581BC8DC" w14:textId="77777777" w:rsidR="0005136C" w:rsidRDefault="007A3A9C">
      <w:pPr>
        <w:pStyle w:val="Akapitzlist"/>
        <w:numPr>
          <w:ilvl w:val="0"/>
          <w:numId w:val="6"/>
        </w:numPr>
        <w:spacing w:before="0"/>
        <w:ind w:hanging="294"/>
      </w:pPr>
      <w:r>
        <w:t>produkcyjne.</w:t>
      </w:r>
    </w:p>
    <w:p w14:paraId="3CF5836D" w14:textId="77777777" w:rsidR="0005136C" w:rsidRDefault="007A3A9C">
      <w:pPr>
        <w:pStyle w:val="Nagwek1"/>
        <w:numPr>
          <w:ilvl w:val="0"/>
          <w:numId w:val="4"/>
        </w:numPr>
        <w:ind w:left="0" w:firstLine="0"/>
      </w:pPr>
      <w:bookmarkStart w:id="366" w:name="_Toc433894720"/>
      <w:bookmarkStart w:id="367" w:name="_Toc433894420"/>
      <w:bookmarkStart w:id="368" w:name="_Toc78963364"/>
      <w:bookmarkEnd w:id="366"/>
      <w:bookmarkEnd w:id="367"/>
      <w:r>
        <w:t>Słownik pojęć</w:t>
      </w:r>
      <w:bookmarkEnd w:id="368"/>
    </w:p>
    <w:p w14:paraId="31BFCED4" w14:textId="77777777" w:rsidR="0005136C" w:rsidRDefault="0005136C">
      <w:pPr>
        <w:pStyle w:val="Paragraf"/>
        <w:numPr>
          <w:ilvl w:val="0"/>
          <w:numId w:val="2"/>
        </w:numPr>
        <w:jc w:val="left"/>
      </w:pPr>
    </w:p>
    <w:p w14:paraId="266E79E0" w14:textId="77777777" w:rsidR="0005136C" w:rsidRDefault="007A3A9C">
      <w:pPr>
        <w:jc w:val="both"/>
        <w:rPr>
          <w:szCs w:val="24"/>
        </w:rPr>
      </w:pPr>
      <w:r>
        <w:rPr>
          <w:szCs w:val="24"/>
        </w:rPr>
        <w:t>Przez użyte w niniejszej Instrukcji określenia należy rozumieć:</w:t>
      </w:r>
    </w:p>
    <w:p w14:paraId="77465E90" w14:textId="77777777" w:rsidR="0005136C" w:rsidRDefault="007A3A9C">
      <w:pPr>
        <w:numPr>
          <w:ilvl w:val="0"/>
          <w:numId w:val="3"/>
        </w:numPr>
        <w:spacing w:before="60" w:after="60"/>
        <w:ind w:left="714" w:hanging="357"/>
        <w:jc w:val="both"/>
        <w:rPr>
          <w:szCs w:val="24"/>
        </w:rPr>
      </w:pPr>
      <w:r>
        <w:rPr>
          <w:b/>
          <w:szCs w:val="24"/>
        </w:rPr>
        <w:t>Bank</w:t>
      </w:r>
      <w:r>
        <w:rPr>
          <w:szCs w:val="24"/>
        </w:rPr>
        <w:t xml:space="preserve"> – Bank Polskiej Spółdzielczości S. A.; </w:t>
      </w:r>
    </w:p>
    <w:p w14:paraId="61A6B27F" w14:textId="77777777" w:rsidR="0005136C" w:rsidRDefault="007A3A9C">
      <w:pPr>
        <w:numPr>
          <w:ilvl w:val="0"/>
          <w:numId w:val="3"/>
        </w:numPr>
        <w:spacing w:before="60" w:after="60"/>
        <w:ind w:left="714" w:hanging="357"/>
        <w:jc w:val="both"/>
        <w:rPr>
          <w:szCs w:val="24"/>
        </w:rPr>
      </w:pPr>
      <w:r>
        <w:rPr>
          <w:b/>
          <w:szCs w:val="24"/>
        </w:rPr>
        <w:t xml:space="preserve">BS/Bank Spółdzielczy </w:t>
      </w:r>
      <w:r>
        <w:rPr>
          <w:szCs w:val="24"/>
        </w:rPr>
        <w:t>– Bank Spółdzielczy zrzeszony lub współpracujący z Bankiem;</w:t>
      </w:r>
    </w:p>
    <w:p w14:paraId="531A9976" w14:textId="0BBAE686" w:rsidR="0005136C" w:rsidRDefault="007A3A9C">
      <w:pPr>
        <w:numPr>
          <w:ilvl w:val="0"/>
          <w:numId w:val="3"/>
        </w:numPr>
        <w:spacing w:before="60" w:after="60"/>
        <w:ind w:left="714" w:hanging="357"/>
        <w:jc w:val="both"/>
        <w:rPr>
          <w:szCs w:val="24"/>
        </w:rPr>
      </w:pPr>
      <w:r>
        <w:rPr>
          <w:b/>
          <w:szCs w:val="24"/>
        </w:rPr>
        <w:t>Cert</w:t>
      </w:r>
      <w:r w:rsidR="00DD1C00">
        <w:rPr>
          <w:b/>
          <w:szCs w:val="24"/>
        </w:rPr>
        <w:t>y</w:t>
      </w:r>
      <w:r>
        <w:rPr>
          <w:b/>
          <w:szCs w:val="24"/>
        </w:rPr>
        <w:t xml:space="preserve">fikaty Multicentaur </w:t>
      </w:r>
      <w:r>
        <w:rPr>
          <w:szCs w:val="24"/>
        </w:rPr>
        <w:t>– aplikacja działająca na platformie Lotus Notes do zarządzania rejestrem wniosków o certyfikaty PKI dla systemu Multicentaur</w:t>
      </w:r>
      <w:r w:rsidR="00757B8E">
        <w:rPr>
          <w:szCs w:val="24"/>
        </w:rPr>
        <w:t>;</w:t>
      </w:r>
    </w:p>
    <w:p w14:paraId="46D49C26" w14:textId="21E86851" w:rsidR="009174D9" w:rsidRDefault="009174D9">
      <w:pPr>
        <w:numPr>
          <w:ilvl w:val="0"/>
          <w:numId w:val="3"/>
        </w:numPr>
        <w:spacing w:before="60" w:after="60"/>
        <w:ind w:left="714" w:hanging="357"/>
        <w:jc w:val="both"/>
        <w:rPr>
          <w:szCs w:val="24"/>
        </w:rPr>
      </w:pPr>
      <w:r>
        <w:rPr>
          <w:b/>
          <w:szCs w:val="24"/>
        </w:rPr>
        <w:t xml:space="preserve">Certyfikaty BLIK </w:t>
      </w:r>
      <w:r>
        <w:rPr>
          <w:szCs w:val="24"/>
        </w:rPr>
        <w:t>– aplikacja działająca na platformie Lotus Notes do zarządzania rejestrem wniosków o certyfikaty PKI dla systemu BLIK;</w:t>
      </w:r>
    </w:p>
    <w:p w14:paraId="3E7E3037" w14:textId="77777777" w:rsidR="0005136C" w:rsidRDefault="007A3A9C">
      <w:pPr>
        <w:numPr>
          <w:ilvl w:val="0"/>
          <w:numId w:val="3"/>
        </w:numPr>
        <w:spacing w:before="60" w:after="60"/>
        <w:ind w:left="714" w:hanging="357"/>
        <w:jc w:val="both"/>
        <w:rPr>
          <w:szCs w:val="24"/>
        </w:rPr>
      </w:pPr>
      <w:r>
        <w:rPr>
          <w:b/>
          <w:szCs w:val="24"/>
        </w:rPr>
        <w:t xml:space="preserve">Multicentaur </w:t>
      </w:r>
      <w:r>
        <w:rPr>
          <w:szCs w:val="24"/>
        </w:rPr>
        <w:t>– system do obsługi operacji krajowych i zagranicznych;</w:t>
      </w:r>
    </w:p>
    <w:p w14:paraId="0A0C7A7C" w14:textId="4719CB22" w:rsidR="0005136C" w:rsidRDefault="007A3A9C">
      <w:pPr>
        <w:numPr>
          <w:ilvl w:val="0"/>
          <w:numId w:val="3"/>
        </w:numPr>
        <w:spacing w:before="60" w:after="60"/>
        <w:ind w:left="714" w:hanging="357"/>
        <w:jc w:val="both"/>
        <w:rPr>
          <w:szCs w:val="24"/>
        </w:rPr>
      </w:pPr>
      <w:r>
        <w:rPr>
          <w:szCs w:val="24"/>
        </w:rPr>
        <w:t>Departament Bezpieczeństwa;</w:t>
      </w:r>
    </w:p>
    <w:p w14:paraId="1BC3ABFC" w14:textId="0CD2F4A3" w:rsidR="0005136C" w:rsidRDefault="007A3A9C">
      <w:pPr>
        <w:numPr>
          <w:ilvl w:val="0"/>
          <w:numId w:val="3"/>
        </w:numPr>
        <w:spacing w:before="60" w:after="60"/>
        <w:ind w:left="714" w:hanging="357"/>
        <w:jc w:val="both"/>
        <w:rPr>
          <w:szCs w:val="24"/>
        </w:rPr>
      </w:pPr>
      <w:r>
        <w:rPr>
          <w:b/>
          <w:szCs w:val="24"/>
        </w:rPr>
        <w:t xml:space="preserve">Koordynator BS – </w:t>
      </w:r>
      <w:r>
        <w:t>koordynator powołany na podstawie zawartej umowy między Bankiem, a Bankiem Spółdzielczym. Koordynator BS jest odpowiedzialny za zarządzanie uprawnieniami pracowników w Banku Spółdzielczym. Koordynatorami BS w systemie IDM zarządza;</w:t>
      </w:r>
    </w:p>
    <w:p w14:paraId="3CA99A38" w14:textId="77777777" w:rsidR="0005136C" w:rsidRDefault="007A3A9C">
      <w:pPr>
        <w:numPr>
          <w:ilvl w:val="0"/>
          <w:numId w:val="3"/>
        </w:numPr>
        <w:spacing w:before="60" w:after="60"/>
        <w:ind w:left="714" w:hanging="357"/>
        <w:jc w:val="both"/>
        <w:rPr>
          <w:szCs w:val="24"/>
        </w:rPr>
      </w:pPr>
      <w:r>
        <w:rPr>
          <w:b/>
          <w:bCs/>
        </w:rPr>
        <w:t>System IDM</w:t>
      </w:r>
      <w:r>
        <w:rPr>
          <w:bCs/>
        </w:rPr>
        <w:t xml:space="preserve"> – system do zarządzania uprawnieniami;</w:t>
      </w:r>
    </w:p>
    <w:p w14:paraId="518E2E9C" w14:textId="77777777" w:rsidR="0005136C" w:rsidRDefault="007A3A9C">
      <w:pPr>
        <w:pStyle w:val="Akapitzlist"/>
        <w:numPr>
          <w:ilvl w:val="0"/>
          <w:numId w:val="3"/>
        </w:numPr>
        <w:rPr>
          <w:bCs/>
        </w:rPr>
      </w:pPr>
      <w:r>
        <w:rPr>
          <w:b/>
          <w:bCs/>
        </w:rPr>
        <w:t xml:space="preserve">Umowa </w:t>
      </w:r>
      <w:r>
        <w:rPr>
          <w:bCs/>
        </w:rPr>
        <w:t>–</w:t>
      </w:r>
      <w:r>
        <w:rPr>
          <w:rFonts w:ascii="Arial" w:hAnsi="Arial" w:cs="Arial"/>
          <w:b/>
          <w:sz w:val="22"/>
          <w:szCs w:val="22"/>
        </w:rPr>
        <w:t xml:space="preserve"> </w:t>
      </w:r>
      <w:r>
        <w:rPr>
          <w:bCs/>
        </w:rPr>
        <w:t>umowa, na podstawie której Bank  Polskiej Spółdzielczości S.A udostępnia Bankowi Spółdzielczemu System IDM;</w:t>
      </w:r>
    </w:p>
    <w:p w14:paraId="569EEF76" w14:textId="77777777" w:rsidR="0005136C" w:rsidRDefault="007A3A9C">
      <w:pPr>
        <w:numPr>
          <w:ilvl w:val="0"/>
          <w:numId w:val="3"/>
        </w:numPr>
        <w:spacing w:before="60" w:after="60"/>
        <w:ind w:left="714" w:hanging="357"/>
        <w:jc w:val="both"/>
        <w:rPr>
          <w:szCs w:val="24"/>
        </w:rPr>
      </w:pPr>
      <w:r>
        <w:rPr>
          <w:b/>
          <w:bCs/>
        </w:rPr>
        <w:t xml:space="preserve">Użytkownik BS </w:t>
      </w:r>
      <w:r>
        <w:rPr>
          <w:szCs w:val="24"/>
        </w:rPr>
        <w:t xml:space="preserve">- </w:t>
      </w:r>
      <w:r>
        <w:t>pracownik BS posiadający uprawnienia do pracy w systemie informatycznym zgodnie z zakresem obowiązków służbowych i uprawnieniami nadanymi na wniosek Koordynatora BS.</w:t>
      </w:r>
    </w:p>
    <w:p w14:paraId="2A556513" w14:textId="77777777" w:rsidR="0005136C" w:rsidRDefault="007A3A9C">
      <w:pPr>
        <w:spacing w:before="0" w:after="0"/>
        <w:rPr>
          <w:szCs w:val="24"/>
        </w:rPr>
      </w:pPr>
      <w:r>
        <w:br w:type="page"/>
      </w:r>
    </w:p>
    <w:p w14:paraId="29135043" w14:textId="77777777" w:rsidR="0005136C" w:rsidRDefault="007A3A9C">
      <w:pPr>
        <w:pStyle w:val="Nagwek1"/>
        <w:numPr>
          <w:ilvl w:val="0"/>
          <w:numId w:val="4"/>
        </w:numPr>
        <w:ind w:left="0" w:firstLine="0"/>
      </w:pPr>
      <w:bookmarkStart w:id="369" w:name="_Toc78963365"/>
      <w:r>
        <w:lastRenderedPageBreak/>
        <w:t>Składanie wniosku o nadanie dostępu do systemu Multicentaur</w:t>
      </w:r>
      <w:bookmarkEnd w:id="369"/>
    </w:p>
    <w:p w14:paraId="64FAE351" w14:textId="77777777" w:rsidR="0005136C" w:rsidRDefault="0005136C">
      <w:pPr>
        <w:pStyle w:val="Paragraf"/>
        <w:numPr>
          <w:ilvl w:val="0"/>
          <w:numId w:val="2"/>
        </w:numPr>
        <w:jc w:val="left"/>
      </w:pPr>
    </w:p>
    <w:p w14:paraId="07EF977C" w14:textId="77777777" w:rsidR="0005136C" w:rsidRDefault="007A3A9C">
      <w:pPr>
        <w:pStyle w:val="Akapitzlist"/>
        <w:numPr>
          <w:ilvl w:val="0"/>
          <w:numId w:val="23"/>
        </w:numPr>
      </w:pPr>
      <w:r>
        <w:t xml:space="preserve">Koordynator BS loguje się na stronie </w:t>
      </w:r>
      <w:hyperlink r:id="rId9">
        <w:r>
          <w:rPr>
            <w:rStyle w:val="czeinternetowe"/>
          </w:rPr>
          <w:t>https://idm</w:t>
        </w:r>
      </w:hyperlink>
      <w:r>
        <w:t>.bank.bps.corp (login i hasło zgodne z AD).</w:t>
      </w:r>
    </w:p>
    <w:p w14:paraId="0D932998" w14:textId="77777777" w:rsidR="0005136C" w:rsidRDefault="007A3A9C">
      <w:pPr>
        <w:jc w:val="center"/>
      </w:pPr>
      <w:r>
        <w:rPr>
          <w:noProof/>
        </w:rPr>
        <w:drawing>
          <wp:inline distT="0" distB="0" distL="0" distR="0" wp14:anchorId="19D5E3D6" wp14:editId="3D924FB3">
            <wp:extent cx="3188335" cy="2122170"/>
            <wp:effectExtent l="0" t="0" r="0" b="0"/>
            <wp:docPr id="2" name="Obraz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7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F72E0" w14:textId="77777777" w:rsidR="0005136C" w:rsidRDefault="007A3A9C">
      <w:pPr>
        <w:pStyle w:val="Akapitzlist"/>
        <w:numPr>
          <w:ilvl w:val="0"/>
          <w:numId w:val="23"/>
        </w:numPr>
      </w:pPr>
      <w:r>
        <w:t>Po poprawnym zalogowaniu wyświetli się ekran startowy systemu IDM:</w:t>
      </w:r>
    </w:p>
    <w:p w14:paraId="22D6E03B" w14:textId="77777777" w:rsidR="0005136C" w:rsidRDefault="007A3A9C">
      <w:r>
        <w:rPr>
          <w:noProof/>
        </w:rPr>
        <w:drawing>
          <wp:inline distT="0" distB="8890" distL="0" distR="0" wp14:anchorId="31086064" wp14:editId="2966B86B">
            <wp:extent cx="5704205" cy="3439160"/>
            <wp:effectExtent l="0" t="0" r="0" b="0"/>
            <wp:docPr id="3" name="Obraz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7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205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4FDA5" w14:textId="77777777" w:rsidR="0005136C" w:rsidRDefault="0005136C"/>
    <w:p w14:paraId="45635DFC" w14:textId="77777777" w:rsidR="0005136C" w:rsidRDefault="007A3A9C">
      <w:pPr>
        <w:pStyle w:val="Akapitzlist"/>
        <w:numPr>
          <w:ilvl w:val="0"/>
          <w:numId w:val="23"/>
        </w:numPr>
      </w:pPr>
      <w:r>
        <w:t xml:space="preserve">Jeżeli Koordynator BS składa wniosek o dostęp do systemu Multicentaur dla siebie klika </w:t>
      </w:r>
      <w:r>
        <w:br/>
        <w:t>w okno „Wystąpienie o dostęp dla siebie”</w:t>
      </w:r>
    </w:p>
    <w:p w14:paraId="10196B7C" w14:textId="77777777" w:rsidR="0005136C" w:rsidRDefault="007A3A9C">
      <w:r>
        <w:rPr>
          <w:noProof/>
        </w:rPr>
        <w:lastRenderedPageBreak/>
        <w:drawing>
          <wp:inline distT="0" distB="0" distL="0" distR="0" wp14:anchorId="64BD9D69" wp14:editId="594CBC5B">
            <wp:extent cx="5753100" cy="3695700"/>
            <wp:effectExtent l="0" t="0" r="0" b="0"/>
            <wp:docPr id="4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7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D2CD8" w14:textId="77777777" w:rsidR="0005136C" w:rsidRDefault="007A3A9C">
      <w:pPr>
        <w:pStyle w:val="Akapitzlist"/>
        <w:numPr>
          <w:ilvl w:val="0"/>
          <w:numId w:val="23"/>
        </w:numPr>
        <w:jc w:val="both"/>
      </w:pPr>
      <w:r>
        <w:t>Jeżeli Koordynator BS składa wniosek o dostęp do  systemu Multicentaur dla innego pracownika Banku Spółdzielczego wybiera opcję „Wystąpienie o dostęp – Zlecenie dla innych”.</w:t>
      </w:r>
    </w:p>
    <w:p w14:paraId="57EE282B" w14:textId="692C21F4" w:rsidR="0005136C" w:rsidRDefault="007A3A9C">
      <w:pPr>
        <w:pStyle w:val="Akapitzlist"/>
        <w:numPr>
          <w:ilvl w:val="0"/>
          <w:numId w:val="23"/>
        </w:numPr>
        <w:jc w:val="both"/>
      </w:pPr>
      <w:r>
        <w:t xml:space="preserve">Z listy wybiera Użytkownika,  dla którego występuje o uprawnienia i wybiera opcję „Dalej”. Jeżeli Użytkownika nie ma na liście postępuje zgodnie z zapisami </w:t>
      </w:r>
      <w:r>
        <w:rPr>
          <w:b/>
        </w:rPr>
        <w:t>Rozdziału 4. Składanie Wniosku o założenie tożsamości Użytkownika i Rozdziału 5. Składanie wniosku o założenie konta w AD (Active Directory).</w:t>
      </w:r>
    </w:p>
    <w:p w14:paraId="6687E152" w14:textId="77777777" w:rsidR="0005136C" w:rsidRDefault="007A3A9C">
      <w:pPr>
        <w:jc w:val="both"/>
      </w:pPr>
      <w:r>
        <w:rPr>
          <w:noProof/>
        </w:rPr>
        <w:drawing>
          <wp:inline distT="0" distB="0" distL="0" distR="8890" wp14:anchorId="6FE2C885" wp14:editId="6A3391DF">
            <wp:extent cx="5972810" cy="3359785"/>
            <wp:effectExtent l="0" t="0" r="0" b="0"/>
            <wp:docPr id="5" name="Obraz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8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BEF9E" w14:textId="77777777" w:rsidR="0005136C" w:rsidRDefault="007A3A9C">
      <w:pPr>
        <w:pStyle w:val="Akapitzlist"/>
        <w:numPr>
          <w:ilvl w:val="0"/>
          <w:numId w:val="23"/>
        </w:numPr>
      </w:pPr>
      <w:r>
        <w:t>W polu ”Szukaj” wpisuje Multicentaur i po wyświetleniu poniższego ekranu klika na wymagane uprawnienie i „Dodaj do koszyka”.</w:t>
      </w:r>
    </w:p>
    <w:p w14:paraId="6184384B" w14:textId="77777777" w:rsidR="0005136C" w:rsidRDefault="007A3A9C">
      <w:r>
        <w:rPr>
          <w:noProof/>
        </w:rPr>
        <w:lastRenderedPageBreak/>
        <w:drawing>
          <wp:inline distT="0" distB="0" distL="0" distR="8890" wp14:anchorId="57700615" wp14:editId="7FA626F2">
            <wp:extent cx="5972810" cy="3359785"/>
            <wp:effectExtent l="0" t="0" r="0" b="0"/>
            <wp:docPr id="6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8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0826B" w14:textId="77777777" w:rsidR="0005136C" w:rsidRDefault="0005136C">
      <w:pPr>
        <w:pStyle w:val="Akapitzlist"/>
      </w:pPr>
    </w:p>
    <w:p w14:paraId="7F480F4B" w14:textId="77777777" w:rsidR="0005136C" w:rsidRDefault="007A3A9C">
      <w:pPr>
        <w:pStyle w:val="Akapitzlist"/>
        <w:numPr>
          <w:ilvl w:val="0"/>
          <w:numId w:val="23"/>
        </w:numPr>
      </w:pPr>
      <w:r>
        <w:t>W systemie IDM są dostępne następujące uprawnienia:</w:t>
      </w:r>
    </w:p>
    <w:p w14:paraId="0A7FBAF1" w14:textId="77777777" w:rsidR="0005136C" w:rsidRDefault="007A3A9C">
      <w:pPr>
        <w:pStyle w:val="Akapitzlist"/>
        <w:numPr>
          <w:ilvl w:val="1"/>
          <w:numId w:val="23"/>
        </w:numPr>
        <w:ind w:left="993" w:hanging="284"/>
      </w:pPr>
      <w:r w:rsidRPr="009769BF">
        <w:rPr>
          <w:b/>
        </w:rPr>
        <w:t>dla systemu przekazy zagraniczne</w:t>
      </w:r>
      <w:r>
        <w:t>:</w:t>
      </w:r>
    </w:p>
    <w:p w14:paraId="61336B6B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r>
        <w:t>BS_DYSP_ADM - operator z uprawnieniami do przeglądania prowizji i pobierania raportów prowizji dla BS oraz pobierania plików,</w:t>
      </w:r>
    </w:p>
    <w:p w14:paraId="0CACC6BC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r>
        <w:t>BS_DYSP_IPO - operator z uprawnieniami do dyspozycji (depesz) przychodzących oraz reklamacji i powiadomień, dostęp do listy plików przychodzących,</w:t>
      </w:r>
    </w:p>
    <w:p w14:paraId="5B50CC1F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r>
        <w:t>BS_DYSP_OPO202_PODST - operator z uprawnieniami do komunikatów 202 wychodzących bez możliwości autoryzacji oraz dostęp do reklamacji i powiadomień,</w:t>
      </w:r>
    </w:p>
    <w:p w14:paraId="45B3B972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r>
        <w:t>BS_DYSP_OPO202_ROZ - operator z uprawnieniami do komunikatów 202 wychodzących z możliwością autoryzacji oraz dostęp do reklamacji i powiadomień,</w:t>
      </w:r>
    </w:p>
    <w:p w14:paraId="1ADE31BE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r>
        <w:t>BS_DYSP_OPO_PODST - operator z uprawnieniami do dyspozycji wychodzących bez możliwości autoryzacji oraz dostęp do reklamacji i powiadomień, dostęp do listy plików wychodzących,</w:t>
      </w:r>
    </w:p>
    <w:p w14:paraId="59270C01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r>
        <w:t xml:space="preserve">BS_DYSP_OPO_ROZ - operator z uprawnieniami do dyspozycji wychodzących </w:t>
      </w:r>
      <w:r>
        <w:br/>
        <w:t>z możliwością autoryzacji oraz dostęp do reklamacji i powiadomień, dostęp do listy plików wychodzących,</w:t>
      </w:r>
    </w:p>
    <w:p w14:paraId="4A04753A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r>
        <w:t>BS_DYSP_MG - operator z uprawnieniami do przekazów Money Gram oraz reklamacji i powiadomień,</w:t>
      </w:r>
    </w:p>
    <w:p w14:paraId="28121D5F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r>
        <w:t xml:space="preserve">BS_DYSP_WU - operator z uprawnieniami do przekazów Western Union </w:t>
      </w:r>
      <w:r>
        <w:br/>
        <w:t>i reklamacji i powiadomień,</w:t>
      </w:r>
    </w:p>
    <w:p w14:paraId="59FD7D2F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r>
        <w:t>BS_SOWA_PLIKI - operator z uprawnieniami umożliwiającymi pobieranie plików na potrzeby wyciągów dla klientów BS,</w:t>
      </w:r>
    </w:p>
    <w:p w14:paraId="6CB84C56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proofErr w:type="spellStart"/>
      <w:r>
        <w:t>MC_BS_numer</w:t>
      </w:r>
      <w:proofErr w:type="spellEnd"/>
      <w:r>
        <w:t xml:space="preserve"> rozliczeniowy </w:t>
      </w:r>
      <w:r w:rsidR="00CF4959">
        <w:t xml:space="preserve">Centrali BS </w:t>
      </w:r>
      <w:r>
        <w:t xml:space="preserve">– przypisanie pracownika do danego BS; </w:t>
      </w:r>
    </w:p>
    <w:p w14:paraId="75557E64" w14:textId="77777777" w:rsidR="00742D49" w:rsidRDefault="00742D49">
      <w:pPr>
        <w:pStyle w:val="Akapitzlist"/>
        <w:numPr>
          <w:ilvl w:val="1"/>
          <w:numId w:val="23"/>
        </w:numPr>
        <w:ind w:left="993" w:hanging="284"/>
      </w:pPr>
      <w:r w:rsidRPr="00DD36DC">
        <w:rPr>
          <w:b/>
        </w:rPr>
        <w:t>usługa wyznaczania kodu BIC na podstawie IB</w:t>
      </w:r>
      <w:r w:rsidRPr="004F7B1C">
        <w:rPr>
          <w:b/>
        </w:rPr>
        <w:t>AN</w:t>
      </w:r>
      <w:r>
        <w:t>:</w:t>
      </w:r>
    </w:p>
    <w:p w14:paraId="6BDECBF8" w14:textId="77777777" w:rsidR="00742D49" w:rsidRDefault="00742D49" w:rsidP="00742D49">
      <w:pPr>
        <w:pStyle w:val="Akapitzlist"/>
        <w:numPr>
          <w:ilvl w:val="2"/>
          <w:numId w:val="23"/>
        </w:numPr>
        <w:ind w:left="1418" w:hanging="284"/>
        <w:jc w:val="both"/>
      </w:pPr>
      <w:r>
        <w:t>SEPA – konto techniczne SEPA (Web Service) – dostęp dla BS do usługi web service wyznaczania kodu BIC na podstawie IBAN,</w:t>
      </w:r>
    </w:p>
    <w:p w14:paraId="5D43DCDB" w14:textId="77777777" w:rsidR="0005136C" w:rsidRDefault="007A3A9C">
      <w:pPr>
        <w:pStyle w:val="Akapitzlist"/>
        <w:numPr>
          <w:ilvl w:val="1"/>
          <w:numId w:val="23"/>
        </w:numPr>
        <w:ind w:left="993" w:hanging="284"/>
      </w:pPr>
      <w:r w:rsidRPr="00DD36DC">
        <w:rPr>
          <w:b/>
        </w:rPr>
        <w:t>dla Express Elixir</w:t>
      </w:r>
      <w:r>
        <w:t xml:space="preserve">: </w:t>
      </w:r>
    </w:p>
    <w:p w14:paraId="0F7CAFD4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proofErr w:type="spellStart"/>
      <w:r>
        <w:t>EE_Operator_BS</w:t>
      </w:r>
      <w:proofErr w:type="spellEnd"/>
      <w:r>
        <w:t xml:space="preserve"> - Operator BS z uprawnieniami do przeglądania transakcji </w:t>
      </w:r>
      <w:r>
        <w:br/>
        <w:t>i raportów dotyczących płatności natychmiastowych,</w:t>
      </w:r>
    </w:p>
    <w:p w14:paraId="3D720B91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</w:pPr>
      <w:proofErr w:type="spellStart"/>
      <w:r>
        <w:t>EE_Operator</w:t>
      </w:r>
      <w:proofErr w:type="spellEnd"/>
      <w:r>
        <w:t xml:space="preserve"> </w:t>
      </w:r>
      <w:proofErr w:type="spellStart"/>
      <w:r>
        <w:t>Biznesowy_BS</w:t>
      </w:r>
      <w:proofErr w:type="spellEnd"/>
      <w:r>
        <w:t xml:space="preserve"> - Operator BS z uprawnieniami do przeglądania transakcji i raportów dotyczących płatności natychmiastowych oraz zarządzania </w:t>
      </w:r>
      <w:r>
        <w:lastRenderedPageBreak/>
        <w:t>parametrami BS w systemie SRPN i obsługą limitów operacyjnych dla płatności natychmiastowych;</w:t>
      </w:r>
    </w:p>
    <w:p w14:paraId="5B329251" w14:textId="77777777" w:rsidR="0005136C" w:rsidRDefault="007A3A9C">
      <w:pPr>
        <w:pStyle w:val="Akapitzlist"/>
        <w:numPr>
          <w:ilvl w:val="1"/>
          <w:numId w:val="23"/>
        </w:numPr>
        <w:ind w:left="993" w:hanging="284"/>
      </w:pPr>
      <w:r w:rsidRPr="00DD36DC">
        <w:rPr>
          <w:b/>
        </w:rPr>
        <w:t>dla Sorbnet2</w:t>
      </w:r>
      <w:r>
        <w:t>:</w:t>
      </w:r>
    </w:p>
    <w:p w14:paraId="3E2402B2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  <w:rPr>
          <w:color w:val="000000"/>
          <w:szCs w:val="24"/>
        </w:rPr>
      </w:pPr>
      <w:r>
        <w:rPr>
          <w:color w:val="000000"/>
          <w:szCs w:val="24"/>
        </w:rPr>
        <w:t>S_Operator_BS_MT103_Akcept - Operator BS z uprawnieniami do składania zleceń MT103 i 103+ bez możliwości autoryzacji w module Sorbnet2,</w:t>
      </w:r>
    </w:p>
    <w:p w14:paraId="06883545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  <w:rPr>
          <w:color w:val="000000"/>
          <w:szCs w:val="24"/>
        </w:rPr>
      </w:pPr>
      <w:r>
        <w:rPr>
          <w:color w:val="000000"/>
          <w:szCs w:val="24"/>
        </w:rPr>
        <w:t>S_Operator_BS_MT103_Zatwierdz - Operator BS z uprawnieniami do składania zleceń MT103 i 103+ oraz z możliwością autoryzacji w module Sorbnet2,</w:t>
      </w:r>
    </w:p>
    <w:p w14:paraId="327039EF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  <w:rPr>
          <w:color w:val="000000"/>
          <w:szCs w:val="24"/>
        </w:rPr>
      </w:pPr>
      <w:r>
        <w:rPr>
          <w:color w:val="000000"/>
          <w:szCs w:val="24"/>
        </w:rPr>
        <w:t>S_Operator_BS_MT202_Akcept - Operator BS z uprawnieniami do składania zleceń MT202 bez możliwości autoryzacji w module Sorbnet2,</w:t>
      </w:r>
    </w:p>
    <w:p w14:paraId="166B6390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  <w:rPr>
          <w:color w:val="000000"/>
          <w:szCs w:val="24"/>
        </w:rPr>
      </w:pPr>
      <w:r>
        <w:rPr>
          <w:color w:val="000000"/>
          <w:szCs w:val="24"/>
        </w:rPr>
        <w:t>S_Operator_BS_MT202_Zatwierdz - Operator BS z uprawnieniami do składania zleceń MT202 oraz z możliwością autoryzacji w module Sorbnet2,</w:t>
      </w:r>
    </w:p>
    <w:p w14:paraId="30D747B5" w14:textId="77777777" w:rsidR="0005136C" w:rsidRDefault="007A3A9C">
      <w:pPr>
        <w:pStyle w:val="Akapitzlist"/>
        <w:numPr>
          <w:ilvl w:val="2"/>
          <w:numId w:val="23"/>
        </w:numPr>
        <w:ind w:left="1418" w:hanging="284"/>
        <w:jc w:val="both"/>
        <w:rPr>
          <w:szCs w:val="24"/>
        </w:rPr>
      </w:pPr>
      <w:r>
        <w:rPr>
          <w:szCs w:val="24"/>
        </w:rPr>
        <w:t>S_Operator_BS_MT103 - Operator BS z uprawnieniami do przeglądania zleceń MT103 i 103+, ale bez możliwości składania i autoryzacji w module Sorbnet2,</w:t>
      </w:r>
    </w:p>
    <w:p w14:paraId="4DE6ADAA" w14:textId="77777777" w:rsidR="00CF4959" w:rsidRDefault="007A3A9C">
      <w:pPr>
        <w:pStyle w:val="Akapitzlist"/>
        <w:numPr>
          <w:ilvl w:val="2"/>
          <w:numId w:val="23"/>
        </w:numPr>
        <w:ind w:left="1418" w:hanging="284"/>
        <w:jc w:val="both"/>
        <w:rPr>
          <w:color w:val="000000"/>
          <w:szCs w:val="24"/>
        </w:rPr>
      </w:pPr>
      <w:r>
        <w:rPr>
          <w:szCs w:val="24"/>
        </w:rPr>
        <w:t xml:space="preserve">S_Operator_BS_MT202 </w:t>
      </w:r>
      <w:r>
        <w:rPr>
          <w:color w:val="000000"/>
          <w:szCs w:val="24"/>
        </w:rPr>
        <w:t>- Operator BS z uprawnieniami do przeglądania zleceń MT202, ale bez możliwości składania i autoryzacji w module Sorbnet2</w:t>
      </w:r>
      <w:r w:rsidR="00CF4959">
        <w:rPr>
          <w:color w:val="000000"/>
          <w:szCs w:val="24"/>
        </w:rPr>
        <w:t>,</w:t>
      </w:r>
    </w:p>
    <w:p w14:paraId="25A13477" w14:textId="0CBA883B" w:rsidR="0005136C" w:rsidRDefault="00CF4959">
      <w:pPr>
        <w:pStyle w:val="Akapitzlist"/>
        <w:numPr>
          <w:ilvl w:val="2"/>
          <w:numId w:val="23"/>
        </w:numPr>
        <w:ind w:left="1418" w:hanging="284"/>
        <w:jc w:val="both"/>
        <w:rPr>
          <w:color w:val="000000"/>
          <w:szCs w:val="24"/>
        </w:rPr>
      </w:pPr>
      <w:proofErr w:type="spellStart"/>
      <w:r>
        <w:rPr>
          <w:szCs w:val="24"/>
        </w:rPr>
        <w:t>JEDN_BS_numer</w:t>
      </w:r>
      <w:proofErr w:type="spellEnd"/>
      <w:r>
        <w:rPr>
          <w:szCs w:val="24"/>
        </w:rPr>
        <w:t xml:space="preserve"> rozliczeniowy jednostki BS</w:t>
      </w:r>
      <w:r>
        <w:rPr>
          <w:color w:val="000000"/>
          <w:szCs w:val="24"/>
        </w:rPr>
        <w:t xml:space="preserve"> przypisanie pracownika do jednostki BS;</w:t>
      </w:r>
    </w:p>
    <w:p w14:paraId="34668DAD" w14:textId="77777777" w:rsidR="00BB2CC5" w:rsidRDefault="00DD36DC" w:rsidP="00BB2CC5">
      <w:pPr>
        <w:pStyle w:val="Akapitzlist"/>
        <w:numPr>
          <w:ilvl w:val="1"/>
          <w:numId w:val="23"/>
        </w:numPr>
        <w:ind w:left="993" w:hanging="284"/>
        <w:rPr>
          <w:color w:val="000000"/>
          <w:szCs w:val="24"/>
        </w:rPr>
      </w:pPr>
      <w:r w:rsidRPr="00DD36DC">
        <w:rPr>
          <w:b/>
          <w:color w:val="000000"/>
          <w:szCs w:val="24"/>
        </w:rPr>
        <w:t>d</w:t>
      </w:r>
      <w:r w:rsidR="00BB2CC5" w:rsidRPr="00DD36DC">
        <w:rPr>
          <w:b/>
          <w:color w:val="000000"/>
          <w:szCs w:val="24"/>
        </w:rPr>
        <w:t>la Elixir</w:t>
      </w:r>
      <w:r w:rsidR="00BB2CC5">
        <w:rPr>
          <w:color w:val="000000"/>
          <w:szCs w:val="24"/>
        </w:rPr>
        <w:t>:</w:t>
      </w:r>
    </w:p>
    <w:p w14:paraId="5D55F485" w14:textId="77777777" w:rsidR="00BB2CC5" w:rsidRDefault="00BB2CC5" w:rsidP="00B9158B">
      <w:pPr>
        <w:pStyle w:val="Akapitzlist"/>
        <w:numPr>
          <w:ilvl w:val="0"/>
          <w:numId w:val="26"/>
        </w:numPr>
        <w:ind w:left="1418" w:hanging="284"/>
        <w:jc w:val="both"/>
        <w:rPr>
          <w:color w:val="000000"/>
          <w:szCs w:val="24"/>
        </w:rPr>
      </w:pPr>
      <w:proofErr w:type="spellStart"/>
      <w:r w:rsidRPr="00BB2CC5">
        <w:rPr>
          <w:color w:val="000000"/>
          <w:szCs w:val="24"/>
        </w:rPr>
        <w:t>ELX_Operator_BS_Podglad</w:t>
      </w:r>
      <w:proofErr w:type="spellEnd"/>
      <w:r>
        <w:rPr>
          <w:color w:val="000000"/>
          <w:szCs w:val="24"/>
        </w:rPr>
        <w:t xml:space="preserve"> - </w:t>
      </w:r>
      <w:r w:rsidRPr="00BB2CC5">
        <w:rPr>
          <w:color w:val="000000"/>
          <w:szCs w:val="24"/>
        </w:rPr>
        <w:t>Operator BS z uprawnieniami do przeglądania zleceń, tworzenia raportów,  ale bez możliwości składania i autoryzacji w module ELIXIR</w:t>
      </w:r>
      <w:r>
        <w:rPr>
          <w:color w:val="000000"/>
          <w:szCs w:val="24"/>
        </w:rPr>
        <w:t>,</w:t>
      </w:r>
    </w:p>
    <w:p w14:paraId="459287E1" w14:textId="77777777" w:rsidR="00BB2CC5" w:rsidRDefault="00BB2CC5" w:rsidP="00B9158B">
      <w:pPr>
        <w:pStyle w:val="Akapitzlist"/>
        <w:numPr>
          <w:ilvl w:val="0"/>
          <w:numId w:val="26"/>
        </w:numPr>
        <w:ind w:left="1418" w:hanging="284"/>
        <w:jc w:val="both"/>
        <w:rPr>
          <w:color w:val="000000"/>
          <w:szCs w:val="24"/>
        </w:rPr>
      </w:pPr>
      <w:proofErr w:type="spellStart"/>
      <w:r w:rsidRPr="00BB2CC5">
        <w:rPr>
          <w:color w:val="000000"/>
          <w:szCs w:val="24"/>
        </w:rPr>
        <w:t>ELX_Operator_BS_Akcept</w:t>
      </w:r>
      <w:proofErr w:type="spellEnd"/>
      <w:r>
        <w:rPr>
          <w:color w:val="000000"/>
          <w:szCs w:val="24"/>
        </w:rPr>
        <w:t xml:space="preserve"> - </w:t>
      </w:r>
      <w:r w:rsidRPr="00BB2CC5">
        <w:rPr>
          <w:color w:val="000000"/>
          <w:szCs w:val="24"/>
        </w:rPr>
        <w:t>Operator BS z uprawnieniami do składania zleceń bez możliwości autoryzacji w module ELIXIR</w:t>
      </w:r>
      <w:r>
        <w:rPr>
          <w:color w:val="000000"/>
          <w:szCs w:val="24"/>
        </w:rPr>
        <w:t>,</w:t>
      </w:r>
    </w:p>
    <w:p w14:paraId="21739C5B" w14:textId="77777777" w:rsidR="00BB2CC5" w:rsidRDefault="00BB2CC5" w:rsidP="00B9158B">
      <w:pPr>
        <w:pStyle w:val="Akapitzlist"/>
        <w:numPr>
          <w:ilvl w:val="0"/>
          <w:numId w:val="26"/>
        </w:numPr>
        <w:ind w:left="1418" w:hanging="284"/>
        <w:jc w:val="both"/>
        <w:rPr>
          <w:color w:val="000000"/>
          <w:szCs w:val="24"/>
        </w:rPr>
      </w:pPr>
      <w:proofErr w:type="spellStart"/>
      <w:r w:rsidRPr="00BB2CC5">
        <w:rPr>
          <w:color w:val="000000"/>
          <w:szCs w:val="24"/>
        </w:rPr>
        <w:t>ELX_Operator_BS_Zatwierdz</w:t>
      </w:r>
      <w:proofErr w:type="spellEnd"/>
      <w:r>
        <w:rPr>
          <w:color w:val="000000"/>
          <w:szCs w:val="24"/>
        </w:rPr>
        <w:t xml:space="preserve"> - </w:t>
      </w:r>
      <w:r w:rsidRPr="00BB2CC5">
        <w:rPr>
          <w:color w:val="000000"/>
          <w:szCs w:val="24"/>
        </w:rPr>
        <w:t>Operator BS z uprawnieniami do składania zleceń oraz z możliwością autoryzacji w module ELIXIR</w:t>
      </w:r>
      <w:r>
        <w:rPr>
          <w:color w:val="000000"/>
          <w:szCs w:val="24"/>
        </w:rPr>
        <w:t>,</w:t>
      </w:r>
    </w:p>
    <w:p w14:paraId="6B420BD3" w14:textId="77777777" w:rsidR="00BB2CC5" w:rsidRDefault="00BB2CC5" w:rsidP="00B9158B">
      <w:pPr>
        <w:pStyle w:val="Akapitzlist"/>
        <w:numPr>
          <w:ilvl w:val="0"/>
          <w:numId w:val="26"/>
        </w:numPr>
        <w:ind w:left="1418" w:hanging="284"/>
        <w:jc w:val="both"/>
        <w:rPr>
          <w:color w:val="000000"/>
          <w:szCs w:val="24"/>
        </w:rPr>
      </w:pPr>
      <w:proofErr w:type="spellStart"/>
      <w:r w:rsidRPr="00BB2CC5">
        <w:rPr>
          <w:color w:val="000000"/>
          <w:szCs w:val="24"/>
        </w:rPr>
        <w:t>ELX_Operator_BS_Biznesowy</w:t>
      </w:r>
      <w:proofErr w:type="spellEnd"/>
      <w:r>
        <w:rPr>
          <w:color w:val="000000"/>
          <w:szCs w:val="24"/>
        </w:rPr>
        <w:t xml:space="preserve"> - </w:t>
      </w:r>
      <w:r w:rsidRPr="00BB2CC5">
        <w:rPr>
          <w:color w:val="000000"/>
          <w:szCs w:val="24"/>
        </w:rPr>
        <w:t>Operator BS z uprawnieniami do składania zleceń z możliwością autoryzacji oraz  konfiguracji procesu wysyłki</w:t>
      </w:r>
      <w:r>
        <w:rPr>
          <w:color w:val="000000"/>
          <w:szCs w:val="24"/>
        </w:rPr>
        <w:t>,</w:t>
      </w:r>
    </w:p>
    <w:p w14:paraId="7821EC8D" w14:textId="77777777" w:rsidR="00741FE9" w:rsidRDefault="00BB2CC5" w:rsidP="00B9158B">
      <w:pPr>
        <w:pStyle w:val="Akapitzlist"/>
        <w:numPr>
          <w:ilvl w:val="0"/>
          <w:numId w:val="26"/>
        </w:numPr>
        <w:ind w:left="1418" w:hanging="284"/>
        <w:jc w:val="both"/>
        <w:rPr>
          <w:color w:val="000000"/>
          <w:szCs w:val="24"/>
        </w:rPr>
      </w:pPr>
      <w:proofErr w:type="spellStart"/>
      <w:r>
        <w:rPr>
          <w:color w:val="000000"/>
          <w:szCs w:val="24"/>
        </w:rPr>
        <w:t>ELX_BS_Numer</w:t>
      </w:r>
      <w:proofErr w:type="spellEnd"/>
      <w:r>
        <w:rPr>
          <w:color w:val="000000"/>
          <w:szCs w:val="24"/>
        </w:rPr>
        <w:t xml:space="preserve"> rozliczeniowy jednostki BS</w:t>
      </w:r>
      <w:r w:rsidR="00CF4959">
        <w:rPr>
          <w:color w:val="000000"/>
          <w:szCs w:val="24"/>
        </w:rPr>
        <w:t xml:space="preserve"> - przypisanie pracownika do jednostki BS</w:t>
      </w:r>
      <w:r w:rsidR="00741FE9">
        <w:rPr>
          <w:color w:val="000000"/>
          <w:szCs w:val="24"/>
        </w:rPr>
        <w:t>;</w:t>
      </w:r>
    </w:p>
    <w:p w14:paraId="1FF6945D" w14:textId="77777777" w:rsidR="00594AA9" w:rsidRPr="00741FE9" w:rsidRDefault="00594AA9" w:rsidP="00594AA9">
      <w:pPr>
        <w:pStyle w:val="Akapitzlist"/>
        <w:numPr>
          <w:ilvl w:val="1"/>
          <w:numId w:val="23"/>
        </w:numPr>
        <w:ind w:left="993" w:hanging="284"/>
        <w:rPr>
          <w:color w:val="000000"/>
          <w:szCs w:val="24"/>
        </w:rPr>
      </w:pPr>
      <w:r w:rsidRPr="00741FE9">
        <w:rPr>
          <w:b/>
          <w:color w:val="000000"/>
          <w:szCs w:val="24"/>
        </w:rPr>
        <w:t xml:space="preserve">dla przekazania kluczy </w:t>
      </w:r>
      <w:r>
        <w:rPr>
          <w:b/>
          <w:color w:val="000000"/>
          <w:szCs w:val="24"/>
        </w:rPr>
        <w:t>SFTP</w:t>
      </w:r>
      <w:r w:rsidRPr="00741FE9">
        <w:rPr>
          <w:b/>
          <w:color w:val="000000"/>
          <w:szCs w:val="24"/>
        </w:rPr>
        <w:t>:</w:t>
      </w:r>
    </w:p>
    <w:p w14:paraId="51A66935" w14:textId="4CE898CD" w:rsidR="00594AA9" w:rsidRDefault="00594AA9" w:rsidP="00B9158B">
      <w:pPr>
        <w:pStyle w:val="Akapitzlist"/>
        <w:numPr>
          <w:ilvl w:val="0"/>
          <w:numId w:val="27"/>
        </w:numPr>
        <w:ind w:left="1418" w:hanging="284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MC_SFTP – operator BS z uprawnieniami do przekazania kluczy połączenia SFTP na potrzeby komunikacji systemów Banku Spółdzielczego z systemem </w:t>
      </w:r>
      <w:proofErr w:type="spellStart"/>
      <w:r>
        <w:rPr>
          <w:color w:val="000000"/>
          <w:szCs w:val="24"/>
        </w:rPr>
        <w:t>MultiCentaur</w:t>
      </w:r>
      <w:proofErr w:type="spellEnd"/>
      <w:r>
        <w:rPr>
          <w:color w:val="000000"/>
          <w:szCs w:val="24"/>
        </w:rPr>
        <w:t>;</w:t>
      </w:r>
    </w:p>
    <w:p w14:paraId="5F9BC48E" w14:textId="23BFA10D" w:rsidR="00594AA9" w:rsidRPr="00594AA9" w:rsidRDefault="00741FE9" w:rsidP="00594AA9">
      <w:pPr>
        <w:pStyle w:val="Akapitzlist"/>
        <w:numPr>
          <w:ilvl w:val="1"/>
          <w:numId w:val="23"/>
        </w:numPr>
        <w:ind w:left="993" w:hanging="284"/>
        <w:rPr>
          <w:color w:val="000000"/>
          <w:szCs w:val="24"/>
        </w:rPr>
      </w:pPr>
      <w:r w:rsidRPr="00594AA9">
        <w:rPr>
          <w:b/>
          <w:color w:val="000000"/>
          <w:szCs w:val="24"/>
        </w:rPr>
        <w:t xml:space="preserve">dla </w:t>
      </w:r>
      <w:r w:rsidR="00594AA9">
        <w:rPr>
          <w:b/>
          <w:color w:val="000000"/>
          <w:szCs w:val="24"/>
        </w:rPr>
        <w:t>BLIK</w:t>
      </w:r>
    </w:p>
    <w:p w14:paraId="09923662" w14:textId="3AAD17F1" w:rsidR="00594AA9" w:rsidRPr="00594AA9" w:rsidRDefault="00594AA9" w:rsidP="00B9158B">
      <w:pPr>
        <w:pStyle w:val="Akapitzlist"/>
        <w:numPr>
          <w:ilvl w:val="0"/>
          <w:numId w:val="40"/>
        </w:numPr>
        <w:ind w:left="1418" w:hanging="284"/>
        <w:rPr>
          <w:color w:val="000000"/>
          <w:szCs w:val="24"/>
        </w:rPr>
      </w:pPr>
      <w:proofErr w:type="spellStart"/>
      <w:r w:rsidRPr="00594AA9">
        <w:rPr>
          <w:bCs/>
          <w:color w:val="000000"/>
          <w:szCs w:val="24"/>
        </w:rPr>
        <w:t>BLIK_BS_Operator</w:t>
      </w:r>
      <w:proofErr w:type="spellEnd"/>
      <w:r w:rsidRPr="00594AA9">
        <w:rPr>
          <w:b/>
          <w:bCs/>
          <w:color w:val="000000"/>
          <w:szCs w:val="24"/>
        </w:rPr>
        <w:t xml:space="preserve"> </w:t>
      </w:r>
      <w:r w:rsidRPr="00594AA9">
        <w:rPr>
          <w:color w:val="000000"/>
          <w:szCs w:val="24"/>
        </w:rPr>
        <w:t>- operator z BS z przeglądem danych</w:t>
      </w:r>
      <w:r>
        <w:rPr>
          <w:color w:val="000000"/>
          <w:szCs w:val="24"/>
        </w:rPr>
        <w:t>.</w:t>
      </w:r>
    </w:p>
    <w:p w14:paraId="1C59E92A" w14:textId="77777777" w:rsidR="0005136C" w:rsidRDefault="007A3A9C" w:rsidP="00617F34">
      <w:pPr>
        <w:pStyle w:val="Akapitzlist"/>
        <w:numPr>
          <w:ilvl w:val="0"/>
          <w:numId w:val="23"/>
        </w:numPr>
        <w:jc w:val="both"/>
        <w:rPr>
          <w:b/>
        </w:rPr>
      </w:pPr>
      <w:r>
        <w:rPr>
          <w:b/>
        </w:rPr>
        <w:t>Przed dodaniem uprawnień do koszyka należy sprawdzić jakie uprawnienia Użytkownik już posiada. Wysłanie wniosku o uprawnienia, które Użytkownik już posiada skutkuje wystąpieniem błędu w systemie IDM i brakiem możliwości zrealizowania zlecenia.</w:t>
      </w:r>
    </w:p>
    <w:p w14:paraId="4052A515" w14:textId="77777777" w:rsidR="0005136C" w:rsidRDefault="007A3A9C" w:rsidP="008C3BDD">
      <w:pPr>
        <w:pStyle w:val="Akapitzlist"/>
        <w:numPr>
          <w:ilvl w:val="0"/>
          <w:numId w:val="23"/>
        </w:numPr>
      </w:pPr>
      <w:r>
        <w:t>Po dodaniu wybranych uprawnień do koszyka zaznaczamy zasób Multicentaur  i klikamy „Aktualizuj”.</w:t>
      </w:r>
    </w:p>
    <w:p w14:paraId="3D93F2A4" w14:textId="77777777" w:rsidR="0005136C" w:rsidRDefault="007A3A9C">
      <w:r>
        <w:rPr>
          <w:noProof/>
        </w:rPr>
        <w:lastRenderedPageBreak/>
        <w:drawing>
          <wp:inline distT="0" distB="0" distL="0" distR="8890" wp14:anchorId="24311185" wp14:editId="0979DBAF">
            <wp:extent cx="5972810" cy="3359785"/>
            <wp:effectExtent l="0" t="0" r="0" b="0"/>
            <wp:docPr id="7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8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05983" w14:textId="77777777" w:rsidR="0005136C" w:rsidRDefault="007A3A9C" w:rsidP="008C3BDD">
      <w:pPr>
        <w:pStyle w:val="Akapitzlist"/>
        <w:numPr>
          <w:ilvl w:val="0"/>
          <w:numId w:val="23"/>
        </w:numPr>
      </w:pPr>
      <w:r>
        <w:t>Po Aktualizacji zarówno uprawnienie jak i zasób musi być zaznaczone na zielono.</w:t>
      </w:r>
    </w:p>
    <w:p w14:paraId="2706F1EC" w14:textId="77777777" w:rsidR="0005136C" w:rsidRDefault="007A3A9C" w:rsidP="008C3BDD">
      <w:pPr>
        <w:pStyle w:val="Akapitzlist"/>
        <w:numPr>
          <w:ilvl w:val="0"/>
          <w:numId w:val="23"/>
        </w:numPr>
      </w:pPr>
      <w:r>
        <w:t>Wybieramy opcję „Prześlij”. Wniosek o nadanie uprawnienia zostanie przekazany do Dysponenta, ABI i Administratora systemu.</w:t>
      </w:r>
    </w:p>
    <w:p w14:paraId="507BC3F9" w14:textId="77777777" w:rsidR="0005136C" w:rsidRDefault="007A3A9C" w:rsidP="008C3BDD">
      <w:pPr>
        <w:pStyle w:val="Akapitzlist"/>
        <w:numPr>
          <w:ilvl w:val="0"/>
          <w:numId w:val="23"/>
        </w:numPr>
      </w:pPr>
      <w:r>
        <w:t xml:space="preserve">Po nadaniu uprawnienia do Koordynatora zostanie wysłany mail o treści: </w:t>
      </w:r>
    </w:p>
    <w:p w14:paraId="371A0E1C" w14:textId="77777777" w:rsidR="0005136C" w:rsidRDefault="007A3A9C">
      <w:pPr>
        <w:ind w:left="709"/>
        <w:rPr>
          <w:i/>
        </w:rPr>
      </w:pPr>
      <w:r>
        <w:rPr>
          <w:i/>
        </w:rPr>
        <w:t xml:space="preserve">„W systemie </w:t>
      </w:r>
      <w:proofErr w:type="spellStart"/>
      <w:r>
        <w:rPr>
          <w:i/>
        </w:rPr>
        <w:t>IdM</w:t>
      </w:r>
      <w:proofErr w:type="spellEnd"/>
      <w:r>
        <w:rPr>
          <w:i/>
        </w:rPr>
        <w:t xml:space="preserve"> został zrealizowany wniosek -&gt; numer wniosku: ……</w:t>
      </w:r>
      <w:r>
        <w:rPr>
          <w:i/>
        </w:rPr>
        <w:br/>
      </w:r>
      <w:r>
        <w:rPr>
          <w:i/>
        </w:rPr>
        <w:br/>
        <w:t>Uwaga! Wiadomość została wygenerowana automatycznie prosimy nie odpowiadać.”.</w:t>
      </w:r>
    </w:p>
    <w:p w14:paraId="68F168D9" w14:textId="77777777" w:rsidR="008C3BDD" w:rsidRPr="00744B75" w:rsidRDefault="008C3BDD" w:rsidP="008C3BDD">
      <w:pPr>
        <w:pStyle w:val="Akapitzlist"/>
        <w:numPr>
          <w:ilvl w:val="0"/>
          <w:numId w:val="23"/>
        </w:numPr>
        <w:rPr>
          <w:b/>
        </w:rPr>
      </w:pPr>
      <w:r>
        <w:t xml:space="preserve">Jeżeli Koordynator BS składa wniosek o utworzenie konta technicznego i dostęp do usługi SEPA </w:t>
      </w:r>
      <w:proofErr w:type="spellStart"/>
      <w:r>
        <w:t>Webservices</w:t>
      </w:r>
      <w:proofErr w:type="spellEnd"/>
      <w:r>
        <w:t xml:space="preserve"> wybiera opcję „Wystąpienie o dostęp – Zlecenie dla innych”.</w:t>
      </w:r>
    </w:p>
    <w:p w14:paraId="105034C3" w14:textId="77777777" w:rsidR="0005136C" w:rsidRDefault="008C3BDD" w:rsidP="008C3BDD">
      <w:pPr>
        <w:spacing w:before="0" w:after="0"/>
        <w:rPr>
          <w:szCs w:val="24"/>
        </w:rPr>
      </w:pPr>
      <w:r>
        <w:rPr>
          <w:noProof/>
        </w:rPr>
        <w:drawing>
          <wp:inline distT="0" distB="0" distL="0" distR="0" wp14:anchorId="22ED7D2D" wp14:editId="0BE7EE75">
            <wp:extent cx="5165678" cy="3204377"/>
            <wp:effectExtent l="0" t="0" r="0" b="0"/>
            <wp:docPr id="94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7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188" cy="3204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4CDD7" w14:textId="77777777" w:rsidR="008C3BDD" w:rsidRPr="005A59C3" w:rsidRDefault="008C3BDD" w:rsidP="008C3BDD">
      <w:pPr>
        <w:pStyle w:val="Akapitzlist"/>
        <w:numPr>
          <w:ilvl w:val="0"/>
          <w:numId w:val="23"/>
        </w:numPr>
        <w:rPr>
          <w:b/>
        </w:rPr>
      </w:pPr>
      <w:r>
        <w:t>W polu szukaj w</w:t>
      </w:r>
      <w:r w:rsidR="00DD36DC">
        <w:t>pisuje *numer rozliczeniowy BS*</w:t>
      </w:r>
      <w:r>
        <w:t xml:space="preserve"> i klika na ikonę „szukaj”. Wyświetli się ekran z wyszukanym użytkownikiem „</w:t>
      </w:r>
      <w:r>
        <w:rPr>
          <w:rStyle w:val="x1a"/>
        </w:rPr>
        <w:t>BS numer rozliczeniowy”,</w:t>
      </w:r>
    </w:p>
    <w:p w14:paraId="0359A95F" w14:textId="77777777" w:rsidR="008C3BDD" w:rsidRDefault="008C3BDD" w:rsidP="008C3BDD">
      <w:pPr>
        <w:spacing w:before="0" w:after="0"/>
        <w:rPr>
          <w:szCs w:val="24"/>
        </w:rPr>
      </w:pPr>
      <w:r>
        <w:rPr>
          <w:noProof/>
        </w:rPr>
        <w:lastRenderedPageBreak/>
        <w:drawing>
          <wp:inline distT="0" distB="0" distL="0" distR="0" wp14:anchorId="5BB3C070" wp14:editId="19EA82E6">
            <wp:extent cx="5760720" cy="3240482"/>
            <wp:effectExtent l="0" t="0" r="0" b="0"/>
            <wp:docPr id="95" name="Obraz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34328" w14:textId="77777777" w:rsidR="008C3BDD" w:rsidRDefault="008C3BDD" w:rsidP="008C3BDD">
      <w:pPr>
        <w:spacing w:before="0" w:after="0"/>
        <w:rPr>
          <w:szCs w:val="24"/>
        </w:rPr>
      </w:pPr>
    </w:p>
    <w:p w14:paraId="5AF41E5C" w14:textId="4392AA72" w:rsidR="008C3BDD" w:rsidRDefault="008C3BDD" w:rsidP="008C3BDD">
      <w:pPr>
        <w:pStyle w:val="Akapitzlist"/>
        <w:numPr>
          <w:ilvl w:val="0"/>
          <w:numId w:val="23"/>
        </w:numPr>
        <w:rPr>
          <w:rStyle w:val="x1a"/>
        </w:rPr>
      </w:pPr>
      <w:r>
        <w:rPr>
          <w:rStyle w:val="x1a"/>
        </w:rPr>
        <w:t xml:space="preserve">Koordynator </w:t>
      </w:r>
      <w:r w:rsidR="00DD36DC">
        <w:rPr>
          <w:rStyle w:val="x1a"/>
        </w:rPr>
        <w:t>BS klika „dodaj”, a następnie „D</w:t>
      </w:r>
      <w:r>
        <w:rPr>
          <w:rStyle w:val="x1a"/>
        </w:rPr>
        <w:t>alej”. W polu</w:t>
      </w:r>
      <w:r w:rsidR="00DD36DC">
        <w:rPr>
          <w:rStyle w:val="x1a"/>
        </w:rPr>
        <w:t xml:space="preserve"> „S</w:t>
      </w:r>
      <w:r>
        <w:rPr>
          <w:rStyle w:val="x1a"/>
        </w:rPr>
        <w:t>zuka</w:t>
      </w:r>
      <w:r w:rsidR="00DD36DC">
        <w:rPr>
          <w:rStyle w:val="x1a"/>
        </w:rPr>
        <w:t xml:space="preserve">j” wpisujemy „SEPA” </w:t>
      </w:r>
      <w:r w:rsidR="00673BA8">
        <w:rPr>
          <w:rStyle w:val="x1a"/>
        </w:rPr>
        <w:br/>
      </w:r>
      <w:r w:rsidR="00DD36DC">
        <w:rPr>
          <w:rStyle w:val="x1a"/>
        </w:rPr>
        <w:t>i klikamy „S</w:t>
      </w:r>
      <w:r>
        <w:rPr>
          <w:rStyle w:val="x1a"/>
        </w:rPr>
        <w:t>zukaj”</w:t>
      </w:r>
    </w:p>
    <w:p w14:paraId="623D9E8A" w14:textId="77777777" w:rsidR="008C3BDD" w:rsidRDefault="008C3BDD" w:rsidP="008C3BDD">
      <w:pPr>
        <w:spacing w:before="0" w:after="0"/>
        <w:rPr>
          <w:szCs w:val="24"/>
        </w:rPr>
      </w:pPr>
      <w:r>
        <w:rPr>
          <w:noProof/>
        </w:rPr>
        <w:drawing>
          <wp:inline distT="0" distB="0" distL="0" distR="0" wp14:anchorId="54AC6ED8" wp14:editId="762544A2">
            <wp:extent cx="5760720" cy="3240482"/>
            <wp:effectExtent l="0" t="0" r="0" b="0"/>
            <wp:docPr id="96" name="Obraz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6426D" w14:textId="77777777" w:rsidR="008C3BDD" w:rsidRDefault="008C3BDD" w:rsidP="008C3BDD">
      <w:pPr>
        <w:pStyle w:val="Akapitzlist"/>
        <w:numPr>
          <w:ilvl w:val="0"/>
          <w:numId w:val="23"/>
        </w:numPr>
      </w:pPr>
      <w:r>
        <w:t>Zaznaczamy „konto techniczne SEPA” i „SEPA” dodaj do koszyka.</w:t>
      </w:r>
    </w:p>
    <w:p w14:paraId="031D2024" w14:textId="77777777" w:rsidR="008C3BDD" w:rsidRDefault="008C3BDD" w:rsidP="008C3BDD">
      <w:pPr>
        <w:pStyle w:val="Akapitzlist"/>
        <w:numPr>
          <w:ilvl w:val="0"/>
          <w:numId w:val="23"/>
        </w:numPr>
      </w:pPr>
      <w:r>
        <w:t>Klikamy „Dalej”, zaznaczamy „SEPA”, a następnie „Aktualizuj” i „Prześlij”.</w:t>
      </w:r>
    </w:p>
    <w:p w14:paraId="0F66BF3A" w14:textId="747EE743" w:rsidR="0005136C" w:rsidRDefault="007A3A9C">
      <w:pPr>
        <w:pStyle w:val="Nagwek1"/>
        <w:numPr>
          <w:ilvl w:val="0"/>
          <w:numId w:val="4"/>
        </w:numPr>
        <w:ind w:left="0" w:firstLine="0"/>
      </w:pPr>
      <w:bookmarkStart w:id="370" w:name="_Toc78963366"/>
      <w:r>
        <w:t xml:space="preserve">Nadawanie dostępu do </w:t>
      </w:r>
      <w:r w:rsidR="00622934">
        <w:t>b</w:t>
      </w:r>
      <w:r>
        <w:t>azy Lotus Notes „Certyfikaty Multicentaur”</w:t>
      </w:r>
      <w:r w:rsidR="008E240D">
        <w:t xml:space="preserve"> oraz „Certyfikaty BLIK”</w:t>
      </w:r>
      <w:bookmarkEnd w:id="370"/>
    </w:p>
    <w:p w14:paraId="73C2C5BF" w14:textId="77777777" w:rsidR="0005136C" w:rsidRDefault="0005136C">
      <w:pPr>
        <w:pStyle w:val="Paragraf"/>
        <w:numPr>
          <w:ilvl w:val="0"/>
          <w:numId w:val="2"/>
        </w:numPr>
        <w:jc w:val="left"/>
      </w:pPr>
    </w:p>
    <w:p w14:paraId="122931A4" w14:textId="254828AA" w:rsidR="0005136C" w:rsidRDefault="007A3A9C">
      <w:pPr>
        <w:pStyle w:val="Akapitzlist"/>
        <w:numPr>
          <w:ilvl w:val="0"/>
          <w:numId w:val="8"/>
        </w:numPr>
      </w:pPr>
      <w:r>
        <w:t>W celu zarejestrowania żądania wydania certyfikatu w Bazie Lotus Notes „Certyfikaty Multicentaur”</w:t>
      </w:r>
      <w:r w:rsidR="008E240D">
        <w:t xml:space="preserve"> o</w:t>
      </w:r>
      <w:r>
        <w:t xml:space="preserve"> Koordynator BS występuje z wnioskiem o dostęp do tej Bazy w systemie </w:t>
      </w:r>
      <w:r>
        <w:lastRenderedPageBreak/>
        <w:t>zarządzania tożsamością IDM.</w:t>
      </w:r>
      <w:r w:rsidR="006A43BF">
        <w:t xml:space="preserve"> </w:t>
      </w:r>
      <w:r w:rsidR="006A43BF" w:rsidRPr="006A43BF">
        <w:rPr>
          <w:color w:val="FF0000"/>
        </w:rPr>
        <w:t>Mając dostęp do Bazy Certyfikaty M</w:t>
      </w:r>
      <w:r w:rsidR="006A43BF">
        <w:rPr>
          <w:color w:val="FF0000"/>
        </w:rPr>
        <w:t>ulticentaur K</w:t>
      </w:r>
      <w:r w:rsidR="006A43BF" w:rsidRPr="006A43BF">
        <w:rPr>
          <w:color w:val="FF0000"/>
        </w:rPr>
        <w:t xml:space="preserve">oordynator </w:t>
      </w:r>
      <w:r w:rsidR="006A43BF">
        <w:rPr>
          <w:color w:val="FF0000"/>
        </w:rPr>
        <w:t xml:space="preserve">BS </w:t>
      </w:r>
      <w:r w:rsidR="006A43BF" w:rsidRPr="006A43BF">
        <w:rPr>
          <w:color w:val="FF0000"/>
        </w:rPr>
        <w:t>będzie miał również dostęp do bazy Certyfikaty BLIK, nie potrzeba zatem występować</w:t>
      </w:r>
      <w:r w:rsidR="00331AEB">
        <w:rPr>
          <w:color w:val="FF0000"/>
        </w:rPr>
        <w:t xml:space="preserve"> o dodatkowe uprawnienia.</w:t>
      </w:r>
    </w:p>
    <w:p w14:paraId="516220CA" w14:textId="77777777" w:rsidR="0005136C" w:rsidRDefault="007A3A9C">
      <w:pPr>
        <w:pStyle w:val="Akapitzlist"/>
        <w:numPr>
          <w:ilvl w:val="0"/>
          <w:numId w:val="8"/>
        </w:numPr>
      </w:pPr>
      <w:r>
        <w:t>W tym celu:</w:t>
      </w:r>
    </w:p>
    <w:p w14:paraId="3C90D8C6" w14:textId="77777777" w:rsidR="0005136C" w:rsidRDefault="007A3A9C">
      <w:pPr>
        <w:pStyle w:val="Akapitzlist"/>
        <w:numPr>
          <w:ilvl w:val="1"/>
          <w:numId w:val="8"/>
        </w:numPr>
        <w:ind w:left="993" w:hanging="284"/>
      </w:pPr>
      <w:r>
        <w:t xml:space="preserve">Administrator sieci BS musi otworzyć ruch do serwera 10.32.0.57 po porcie </w:t>
      </w:r>
      <w:proofErr w:type="spellStart"/>
      <w:r>
        <w:t>https</w:t>
      </w:r>
      <w:proofErr w:type="spellEnd"/>
      <w:r>
        <w:t xml:space="preserve"> 443. Ruch do tego serwera po stronie Banku dla wszystkich BS jest otwarty;</w:t>
      </w:r>
    </w:p>
    <w:p w14:paraId="1BD8F348" w14:textId="77777777" w:rsidR="0005136C" w:rsidRDefault="007A3A9C">
      <w:pPr>
        <w:pStyle w:val="Akapitzlist"/>
        <w:numPr>
          <w:ilvl w:val="1"/>
          <w:numId w:val="8"/>
        </w:numPr>
        <w:ind w:left="993" w:hanging="284"/>
      </w:pPr>
      <w:r>
        <w:t xml:space="preserve">Koordynator BS loguje się na stronie </w:t>
      </w:r>
      <w:hyperlink r:id="rId18">
        <w:r>
          <w:rPr>
            <w:rStyle w:val="czeinternetowe"/>
          </w:rPr>
          <w:t>https://idm</w:t>
        </w:r>
      </w:hyperlink>
      <w:r>
        <w:t>.bank.bps.corp (login i hasło zgodne z Active Directory).</w:t>
      </w:r>
    </w:p>
    <w:p w14:paraId="6CF9D257" w14:textId="77777777" w:rsidR="0005136C" w:rsidRDefault="007A3A9C">
      <w:r>
        <w:rPr>
          <w:noProof/>
        </w:rPr>
        <w:drawing>
          <wp:inline distT="0" distB="0" distL="0" distR="0" wp14:anchorId="67073791" wp14:editId="1AEB9A29">
            <wp:extent cx="4316428" cy="2872854"/>
            <wp:effectExtent l="0" t="0" r="8255" b="3810"/>
            <wp:docPr id="8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3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912" cy="2877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754DB" w14:textId="77777777" w:rsidR="00DD36DC" w:rsidRDefault="00DD36DC"/>
    <w:p w14:paraId="7F4F3C22" w14:textId="77777777" w:rsidR="0005136C" w:rsidRDefault="007A3A9C">
      <w:pPr>
        <w:pStyle w:val="Akapitzlist"/>
        <w:numPr>
          <w:ilvl w:val="0"/>
          <w:numId w:val="8"/>
        </w:numPr>
      </w:pPr>
      <w:r>
        <w:t>Po poprawnym zalogowaniu wyświetli się ekran startowy systemu IDM:</w:t>
      </w:r>
    </w:p>
    <w:p w14:paraId="1DC2D7BE" w14:textId="77777777" w:rsidR="0005136C" w:rsidRDefault="007A3A9C">
      <w:r>
        <w:rPr>
          <w:noProof/>
        </w:rPr>
        <w:drawing>
          <wp:inline distT="0" distB="0" distL="0" distR="6350" wp14:anchorId="5B85D143" wp14:editId="37B9E449">
            <wp:extent cx="5708650" cy="3776980"/>
            <wp:effectExtent l="0" t="0" r="0" b="0"/>
            <wp:docPr id="9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3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B635F" w14:textId="77777777" w:rsidR="0005136C" w:rsidRDefault="0005136C"/>
    <w:p w14:paraId="39801B10" w14:textId="155E668D" w:rsidR="0005136C" w:rsidRDefault="007A3A9C">
      <w:pPr>
        <w:pStyle w:val="Akapitzlist"/>
        <w:numPr>
          <w:ilvl w:val="0"/>
          <w:numId w:val="8"/>
        </w:numPr>
      </w:pPr>
      <w:r>
        <w:lastRenderedPageBreak/>
        <w:t>Jeżeli Koordynator BS składa wniosek o dostęp do systemu Certyfikaty Multicentaur</w:t>
      </w:r>
      <w:r w:rsidR="008E240D">
        <w:t xml:space="preserve"> </w:t>
      </w:r>
      <w:r>
        <w:t>dla siebie klika w okno „Wystąpienie o dostęp dla siebie”</w:t>
      </w:r>
    </w:p>
    <w:p w14:paraId="029B0FB4" w14:textId="77777777" w:rsidR="0005136C" w:rsidRDefault="007A3A9C">
      <w:r>
        <w:rPr>
          <w:noProof/>
        </w:rPr>
        <w:drawing>
          <wp:inline distT="0" distB="0" distL="0" distR="0" wp14:anchorId="7177A267" wp14:editId="159E3A1D">
            <wp:extent cx="5753100" cy="3695700"/>
            <wp:effectExtent l="0" t="0" r="0" b="0"/>
            <wp:docPr id="10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4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62C88" w14:textId="14C52409" w:rsidR="0005136C" w:rsidRDefault="007A3A9C">
      <w:pPr>
        <w:pStyle w:val="Akapitzlist"/>
        <w:numPr>
          <w:ilvl w:val="0"/>
          <w:numId w:val="8"/>
        </w:numPr>
      </w:pPr>
      <w:r>
        <w:t>Jeżeli Koordynator BS składa wniosek o dostęp do  systemu Certyfikaty Multicentaur</w:t>
      </w:r>
      <w:r w:rsidR="008E240D">
        <w:t xml:space="preserve"> </w:t>
      </w:r>
      <w:r>
        <w:t>dla innego pracownika Banku Spółdzielczego wybiera opcję „Wystąpienie o dostęp – Zlecenie dla innych”.</w:t>
      </w:r>
    </w:p>
    <w:p w14:paraId="14D72378" w14:textId="77777777" w:rsidR="0005136C" w:rsidRDefault="007A3A9C">
      <w:pPr>
        <w:pStyle w:val="Akapitzlist"/>
        <w:numPr>
          <w:ilvl w:val="0"/>
          <w:numId w:val="8"/>
        </w:numPr>
        <w:jc w:val="both"/>
        <w:rPr>
          <w:b/>
        </w:rPr>
      </w:pPr>
      <w:r>
        <w:t xml:space="preserve">Z listy wybiera Użytkownika,  dla którego występuje o uprawnienia. Jeżeli Użytkownika nie ma na liście postępuje zgodnie z zapisami </w:t>
      </w:r>
      <w:r>
        <w:rPr>
          <w:b/>
        </w:rPr>
        <w:t>Rozdziału 5. Składanie Wniosku o założenie tożsamości Użytkownika w AD (Active Directory)</w:t>
      </w:r>
      <w:r>
        <w:t xml:space="preserve"> </w:t>
      </w:r>
      <w:r>
        <w:rPr>
          <w:b/>
        </w:rPr>
        <w:t xml:space="preserve">i Rozdziału 6. Składanie wniosku </w:t>
      </w:r>
      <w:r>
        <w:rPr>
          <w:b/>
        </w:rPr>
        <w:br/>
        <w:t>o założenie konta w AD (Active Directory).</w:t>
      </w:r>
    </w:p>
    <w:p w14:paraId="1C7876B5" w14:textId="77777777" w:rsidR="0005136C" w:rsidRDefault="007A3A9C">
      <w:r>
        <w:rPr>
          <w:noProof/>
        </w:rPr>
        <w:lastRenderedPageBreak/>
        <w:drawing>
          <wp:inline distT="0" distB="0" distL="0" distR="0" wp14:anchorId="72282534" wp14:editId="09281E5A">
            <wp:extent cx="5820410" cy="3704590"/>
            <wp:effectExtent l="0" t="0" r="0" b="0"/>
            <wp:docPr id="1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2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37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EB580" w14:textId="77777777" w:rsidR="0005136C" w:rsidRDefault="007A3A9C">
      <w:pPr>
        <w:pStyle w:val="Akapitzlist"/>
        <w:numPr>
          <w:ilvl w:val="0"/>
          <w:numId w:val="8"/>
        </w:numPr>
      </w:pPr>
      <w:r>
        <w:t xml:space="preserve">Po dodaniu użytkownika należy wybrać opcję „Dalej”. </w:t>
      </w:r>
    </w:p>
    <w:p w14:paraId="3635CEBC" w14:textId="77777777" w:rsidR="0005136C" w:rsidRDefault="007A3A9C">
      <w:r>
        <w:rPr>
          <w:noProof/>
        </w:rPr>
        <w:drawing>
          <wp:inline distT="0" distB="2540" distL="0" distR="0" wp14:anchorId="632109E2" wp14:editId="0584FCDF">
            <wp:extent cx="5108575" cy="3408045"/>
            <wp:effectExtent l="0" t="0" r="0" b="0"/>
            <wp:docPr id="1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2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575" cy="340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8D6F7" w14:textId="06C61C98" w:rsidR="0005136C" w:rsidRDefault="007A3A9C">
      <w:pPr>
        <w:pStyle w:val="Akapitzlist"/>
        <w:numPr>
          <w:ilvl w:val="0"/>
          <w:numId w:val="8"/>
        </w:numPr>
        <w:jc w:val="both"/>
      </w:pPr>
      <w:r>
        <w:t>W polu Szukaj wpisujemy nazwę Certyfikaty Multicentaur</w:t>
      </w:r>
      <w:r w:rsidR="008E240D">
        <w:t xml:space="preserve"> </w:t>
      </w:r>
      <w:r>
        <w:t>i wybieramy uprawnienie „Wnioskujący BS”  i opcję „Dodaj do koszyka”.</w:t>
      </w:r>
    </w:p>
    <w:p w14:paraId="0A6BA550" w14:textId="77777777" w:rsidR="0005136C" w:rsidRDefault="007A3A9C">
      <w:r>
        <w:rPr>
          <w:noProof/>
        </w:rPr>
        <w:lastRenderedPageBreak/>
        <w:drawing>
          <wp:inline distT="0" distB="0" distL="0" distR="8890" wp14:anchorId="59E59B5A" wp14:editId="5885A934">
            <wp:extent cx="5972810" cy="3359785"/>
            <wp:effectExtent l="0" t="0" r="0" b="0"/>
            <wp:docPr id="13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1B0E6" w14:textId="77777777" w:rsidR="0005136C" w:rsidRDefault="0005136C"/>
    <w:p w14:paraId="61DC424B" w14:textId="77777777" w:rsidR="0005136C" w:rsidRDefault="007A3A9C">
      <w:pPr>
        <w:numPr>
          <w:ilvl w:val="0"/>
          <w:numId w:val="8"/>
        </w:numPr>
        <w:tabs>
          <w:tab w:val="left" w:pos="339"/>
        </w:tabs>
        <w:spacing w:before="0" w:after="0" w:line="276" w:lineRule="auto"/>
        <w:jc w:val="both"/>
      </w:pPr>
      <w:r>
        <w:t>Zakres uprawnienia „Wnioskujący BS” obejmuje wprowadzanie i przeglądanie wniosków dotyczących swojego  Banku Spółdzielczego, przekazywanie wniosków do Banku BPS oraz pobieranie certyfikatów.</w:t>
      </w:r>
    </w:p>
    <w:p w14:paraId="59E80FCF" w14:textId="77777777" w:rsidR="0005136C" w:rsidRDefault="007A3A9C">
      <w:pPr>
        <w:numPr>
          <w:ilvl w:val="0"/>
          <w:numId w:val="8"/>
        </w:numPr>
        <w:tabs>
          <w:tab w:val="left" w:pos="339"/>
        </w:tabs>
        <w:spacing w:before="0" w:after="0" w:line="276" w:lineRule="auto"/>
        <w:jc w:val="both"/>
      </w:pPr>
      <w:r>
        <w:t>Po dodaniu uprawnienia wybieramy opcję „Dalej”.</w:t>
      </w:r>
    </w:p>
    <w:p w14:paraId="36B36CDD" w14:textId="77777777" w:rsidR="0005136C" w:rsidRDefault="007A3A9C">
      <w:pPr>
        <w:numPr>
          <w:ilvl w:val="0"/>
          <w:numId w:val="8"/>
        </w:numPr>
        <w:tabs>
          <w:tab w:val="left" w:pos="339"/>
        </w:tabs>
        <w:spacing w:before="0" w:after="0" w:line="276" w:lineRule="auto"/>
        <w:jc w:val="both"/>
      </w:pPr>
      <w:r>
        <w:t>W polu „Informacje dotyczące zlecenia” wpisujemy informację do jakiego konta w LN należy nadać uprawnienia, np. „Uprawnienia do konta w LN Centrala-BS …”.</w:t>
      </w:r>
    </w:p>
    <w:p w14:paraId="1C642D02" w14:textId="77777777" w:rsidR="0005136C" w:rsidRDefault="0005136C">
      <w:pPr>
        <w:spacing w:before="0" w:after="0" w:line="276" w:lineRule="auto"/>
      </w:pPr>
    </w:p>
    <w:p w14:paraId="4A1F6D95" w14:textId="77777777" w:rsidR="0005136C" w:rsidRDefault="007A3A9C">
      <w:pPr>
        <w:spacing w:before="0" w:after="0" w:line="276" w:lineRule="auto"/>
      </w:pPr>
      <w:r>
        <w:rPr>
          <w:noProof/>
        </w:rPr>
        <w:drawing>
          <wp:inline distT="0" distB="0" distL="0" distR="8890" wp14:anchorId="1AB9241B" wp14:editId="4BAAEF15">
            <wp:extent cx="5972810" cy="3359785"/>
            <wp:effectExtent l="0" t="0" r="0" b="0"/>
            <wp:docPr id="14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97CF6" w14:textId="77777777" w:rsidR="0005136C" w:rsidRDefault="0005136C"/>
    <w:p w14:paraId="3D6BD0C5" w14:textId="148F7C0B" w:rsidR="0005136C" w:rsidRDefault="007A3A9C">
      <w:pPr>
        <w:numPr>
          <w:ilvl w:val="0"/>
          <w:numId w:val="8"/>
        </w:numPr>
        <w:tabs>
          <w:tab w:val="left" w:pos="339"/>
        </w:tabs>
        <w:spacing w:before="0" w:after="0" w:line="276" w:lineRule="auto"/>
        <w:jc w:val="both"/>
      </w:pPr>
      <w:r>
        <w:lastRenderedPageBreak/>
        <w:t>Zaznaczamy Zasób Certyfikaty Multicentaur</w:t>
      </w:r>
      <w:r w:rsidR="00B37A7E">
        <w:t xml:space="preserve"> </w:t>
      </w:r>
      <w:r>
        <w:t>i wybieramy opcję „Aktualizuj”. Po aktualizacji zarówno uprawnienie jak i zasób musi być zaznaczone na zielono.</w:t>
      </w:r>
    </w:p>
    <w:p w14:paraId="6C34E284" w14:textId="77777777" w:rsidR="0005136C" w:rsidRDefault="007A3A9C">
      <w:r>
        <w:rPr>
          <w:noProof/>
        </w:rPr>
        <w:drawing>
          <wp:inline distT="0" distB="0" distL="0" distR="0" wp14:anchorId="77A2D935" wp14:editId="3D73CBA0">
            <wp:extent cx="5753100" cy="4152900"/>
            <wp:effectExtent l="0" t="0" r="0" b="0"/>
            <wp:docPr id="15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1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2D0B2" w14:textId="77777777" w:rsidR="0005136C" w:rsidRDefault="0005136C"/>
    <w:p w14:paraId="6F6D287C" w14:textId="389AA0F0" w:rsidR="0005136C" w:rsidRDefault="007A3A9C">
      <w:pPr>
        <w:numPr>
          <w:ilvl w:val="0"/>
          <w:numId w:val="8"/>
        </w:numPr>
        <w:tabs>
          <w:tab w:val="left" w:pos="339"/>
        </w:tabs>
        <w:spacing w:before="0" w:after="0" w:line="276" w:lineRule="auto"/>
        <w:jc w:val="both"/>
      </w:pPr>
      <w:r>
        <w:t>Wybieramy opcję „Prześlij” – wniosek o nadanie uprawnienia zostanie przekazany do Dysponenta, ABI i Administratora zasobu Certyfikaty Multicenta</w:t>
      </w:r>
      <w:r w:rsidR="006A43BF">
        <w:t>ur.</w:t>
      </w:r>
    </w:p>
    <w:p w14:paraId="49B7057F" w14:textId="77777777" w:rsidR="0005136C" w:rsidRDefault="007A3A9C">
      <w:pPr>
        <w:numPr>
          <w:ilvl w:val="0"/>
          <w:numId w:val="8"/>
        </w:numPr>
        <w:tabs>
          <w:tab w:val="left" w:pos="339"/>
        </w:tabs>
        <w:spacing w:before="0" w:after="0" w:line="276" w:lineRule="auto"/>
        <w:jc w:val="both"/>
      </w:pPr>
      <w:r>
        <w:t>Po zakończeniu procesu, do Koordynatora BS na adres mailowy wskazany w zgłoszeniu zostanie przekazana informacja mailowa o nadaniu uprawnień do systemu.</w:t>
      </w:r>
    </w:p>
    <w:p w14:paraId="0D5ABB12" w14:textId="77777777" w:rsidR="0005136C" w:rsidRDefault="007A3A9C">
      <w:pPr>
        <w:numPr>
          <w:ilvl w:val="0"/>
          <w:numId w:val="8"/>
        </w:numPr>
        <w:tabs>
          <w:tab w:val="left" w:pos="339"/>
        </w:tabs>
        <w:spacing w:before="0" w:after="0" w:line="276" w:lineRule="auto"/>
        <w:jc w:val="both"/>
      </w:pPr>
      <w:r>
        <w:t xml:space="preserve">Dopiero po otrzymaniu e-maila o nadaniu uprawnień Użytkownik może przystąpić do czynności opisanych w </w:t>
      </w:r>
      <w:r>
        <w:rPr>
          <w:b/>
        </w:rPr>
        <w:t>Rozdziale 7 Żądanie utworzenia Certyfikatu</w:t>
      </w:r>
      <w:r>
        <w:t>.</w:t>
      </w:r>
    </w:p>
    <w:p w14:paraId="6CC76486" w14:textId="77777777" w:rsidR="0005136C" w:rsidRDefault="007A3A9C">
      <w:pPr>
        <w:numPr>
          <w:ilvl w:val="0"/>
          <w:numId w:val="8"/>
        </w:numPr>
        <w:tabs>
          <w:tab w:val="left" w:pos="339"/>
        </w:tabs>
        <w:spacing w:before="0" w:after="0" w:line="276" w:lineRule="auto"/>
        <w:jc w:val="both"/>
      </w:pPr>
      <w:r>
        <w:t xml:space="preserve">Modyfikacja uprawnień oraz wyrejestrowanie Użytkownika BS z systemu odbywa się </w:t>
      </w:r>
      <w:r>
        <w:br/>
        <w:t>w sposób analogiczny do rejestracji Użytkownika.</w:t>
      </w:r>
    </w:p>
    <w:p w14:paraId="3868515B" w14:textId="77777777" w:rsidR="0005136C" w:rsidRDefault="007A3A9C">
      <w:pPr>
        <w:numPr>
          <w:ilvl w:val="0"/>
          <w:numId w:val="8"/>
        </w:numPr>
        <w:tabs>
          <w:tab w:val="left" w:pos="339"/>
        </w:tabs>
        <w:spacing w:before="0" w:after="0" w:line="276" w:lineRule="auto"/>
        <w:jc w:val="both"/>
      </w:pPr>
      <w:r>
        <w:t>Schemat procesu składania wniosku o nadanie uprawnień do systemu przedstawia załącznik do niniejszej Procedury.</w:t>
      </w:r>
    </w:p>
    <w:p w14:paraId="1505E076" w14:textId="77777777" w:rsidR="0005136C" w:rsidRDefault="007A3A9C">
      <w:pPr>
        <w:pStyle w:val="Nagwek1"/>
        <w:numPr>
          <w:ilvl w:val="0"/>
          <w:numId w:val="4"/>
        </w:numPr>
        <w:ind w:left="0" w:firstLine="0"/>
      </w:pPr>
      <w:bookmarkStart w:id="371" w:name="_Toc78963367"/>
      <w:r>
        <w:t>Składanie wniosku o założenie tożsamości Użytkownika w AD (Active Directory)</w:t>
      </w:r>
      <w:bookmarkEnd w:id="371"/>
      <w:r>
        <w:t xml:space="preserve"> </w:t>
      </w:r>
    </w:p>
    <w:p w14:paraId="1D80BE86" w14:textId="77777777" w:rsidR="0005136C" w:rsidRDefault="0005136C">
      <w:pPr>
        <w:pStyle w:val="Paragraf"/>
        <w:numPr>
          <w:ilvl w:val="0"/>
          <w:numId w:val="2"/>
        </w:numPr>
        <w:jc w:val="left"/>
      </w:pPr>
    </w:p>
    <w:p w14:paraId="6F19E23C" w14:textId="77777777" w:rsidR="0005136C" w:rsidRDefault="007A3A9C">
      <w:pPr>
        <w:pStyle w:val="Akapitzlist"/>
        <w:numPr>
          <w:ilvl w:val="0"/>
          <w:numId w:val="19"/>
        </w:numPr>
        <w:spacing w:before="0" w:after="160" w:line="259" w:lineRule="auto"/>
      </w:pPr>
      <w:r>
        <w:t xml:space="preserve">Koordynator BS loguje się na stronie </w:t>
      </w:r>
      <w:hyperlink r:id="rId24">
        <w:r>
          <w:rPr>
            <w:rStyle w:val="czeinternetowe"/>
          </w:rPr>
          <w:t>http://idm</w:t>
        </w:r>
      </w:hyperlink>
      <w:r>
        <w:t xml:space="preserve">.bank.bps.corp (login i hasło zgodne z AD) </w:t>
      </w:r>
      <w:r>
        <w:br/>
        <w:t>i wybiera zakładkę „Zarządzanie”.</w:t>
      </w:r>
    </w:p>
    <w:p w14:paraId="4F09038B" w14:textId="77777777" w:rsidR="0005136C" w:rsidRDefault="007A3A9C">
      <w:pPr>
        <w:pStyle w:val="Akapitzlist"/>
        <w:numPr>
          <w:ilvl w:val="0"/>
          <w:numId w:val="19"/>
        </w:numPr>
        <w:spacing w:before="0" w:after="160" w:line="259" w:lineRule="auto"/>
      </w:pPr>
      <w:r>
        <w:t>Koordynator BS wybiera opcję „Użytkownicy”.</w:t>
      </w:r>
    </w:p>
    <w:p w14:paraId="27D9CD21" w14:textId="77777777" w:rsidR="0005136C" w:rsidRDefault="007A3A9C">
      <w:r>
        <w:rPr>
          <w:noProof/>
        </w:rPr>
        <w:lastRenderedPageBreak/>
        <w:drawing>
          <wp:inline distT="0" distB="0" distL="0" distR="0" wp14:anchorId="1E579F41" wp14:editId="22854A32">
            <wp:extent cx="5753100" cy="3600450"/>
            <wp:effectExtent l="0" t="0" r="0" b="0"/>
            <wp:docPr id="16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2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F3876" w14:textId="77777777" w:rsidR="0005136C" w:rsidRDefault="007A3A9C">
      <w:pPr>
        <w:pStyle w:val="Akapitzlist"/>
        <w:numPr>
          <w:ilvl w:val="0"/>
          <w:numId w:val="19"/>
        </w:numPr>
        <w:spacing w:before="0" w:after="160" w:line="259" w:lineRule="auto"/>
      </w:pPr>
      <w:r>
        <w:t xml:space="preserve">Na poniższym ekranie należy wybrać czynność „Utwórz” , uzupełnić wszystkie pola </w:t>
      </w:r>
      <w:r>
        <w:br/>
        <w:t>i wybrać opcję „Prześlij”.</w:t>
      </w:r>
    </w:p>
    <w:p w14:paraId="1C460007" w14:textId="77777777" w:rsidR="0005136C" w:rsidRDefault="007A3A9C">
      <w:r>
        <w:rPr>
          <w:noProof/>
        </w:rPr>
        <w:drawing>
          <wp:inline distT="0" distB="9525" distL="0" distR="9525" wp14:anchorId="6E7C21E0" wp14:editId="2B2C73AE">
            <wp:extent cx="5762625" cy="3438525"/>
            <wp:effectExtent l="0" t="0" r="0" b="0"/>
            <wp:docPr id="17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2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BDB5E" w14:textId="77777777" w:rsidR="0005136C" w:rsidRDefault="0005136C"/>
    <w:p w14:paraId="5E9B8248" w14:textId="77777777" w:rsidR="0005136C" w:rsidRDefault="007A3A9C">
      <w:r>
        <w:rPr>
          <w:noProof/>
        </w:rPr>
        <w:lastRenderedPageBreak/>
        <w:drawing>
          <wp:inline distT="0" distB="0" distL="0" distR="0" wp14:anchorId="635EA3DD" wp14:editId="40C14454">
            <wp:extent cx="5753100" cy="4229100"/>
            <wp:effectExtent l="0" t="0" r="0" b="0"/>
            <wp:docPr id="18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1FBE5" w14:textId="77777777" w:rsidR="0005136C" w:rsidRDefault="0005136C">
      <w:pPr>
        <w:pStyle w:val="Akapitzlist"/>
        <w:spacing w:before="0" w:after="160" w:line="259" w:lineRule="auto"/>
      </w:pPr>
    </w:p>
    <w:p w14:paraId="0E893DB6" w14:textId="77777777" w:rsidR="0005136C" w:rsidRDefault="007A3A9C">
      <w:pPr>
        <w:pStyle w:val="Akapitzlist"/>
        <w:numPr>
          <w:ilvl w:val="0"/>
          <w:numId w:val="19"/>
        </w:numPr>
        <w:spacing w:before="0" w:after="160" w:line="259" w:lineRule="auto"/>
        <w:jc w:val="both"/>
      </w:pPr>
      <w:r>
        <w:t xml:space="preserve">W polu „Organizacja” należy wyszukać i wybrać grupę z pełnym 8-cyfrowym numerem rozliczeniowym Banku Spółdzielczego. </w:t>
      </w:r>
      <w:r>
        <w:rPr>
          <w:b/>
        </w:rPr>
        <w:t>Nie należy wpisywać z „ręki” numeru rozliczeniowego</w:t>
      </w:r>
      <w:r>
        <w:t>. W ten sposób zostanie założona tożsamość w IDM.</w:t>
      </w:r>
    </w:p>
    <w:p w14:paraId="42112777" w14:textId="77777777" w:rsidR="0005136C" w:rsidRDefault="007A3A9C">
      <w:pPr>
        <w:pStyle w:val="Nagwek1"/>
        <w:numPr>
          <w:ilvl w:val="0"/>
          <w:numId w:val="4"/>
        </w:numPr>
        <w:ind w:left="0" w:firstLine="0"/>
      </w:pPr>
      <w:bookmarkStart w:id="372" w:name="_Toc78963368"/>
      <w:r>
        <w:t>Składanie wniosku o założenie konta w AD (Active Directory)</w:t>
      </w:r>
      <w:bookmarkEnd w:id="372"/>
    </w:p>
    <w:p w14:paraId="2723CA7C" w14:textId="77777777" w:rsidR="0005136C" w:rsidRDefault="0005136C">
      <w:pPr>
        <w:pStyle w:val="Paragraf"/>
        <w:numPr>
          <w:ilvl w:val="0"/>
          <w:numId w:val="2"/>
        </w:numPr>
        <w:jc w:val="left"/>
      </w:pPr>
    </w:p>
    <w:p w14:paraId="231BD11D" w14:textId="77777777" w:rsidR="0005136C" w:rsidRDefault="007A3A9C">
      <w:pPr>
        <w:pStyle w:val="Akapitzlist"/>
        <w:numPr>
          <w:ilvl w:val="0"/>
          <w:numId w:val="20"/>
        </w:numPr>
        <w:spacing w:before="0" w:after="160" w:line="259" w:lineRule="auto"/>
        <w:jc w:val="both"/>
      </w:pPr>
      <w:r>
        <w:t>Po założeniu tożsamości w IDM zgodnie z procesem opisanym w Rozdziale 4 Koordynator BS składa wniosek w systemie IDM o założenie konta w AD.</w:t>
      </w:r>
    </w:p>
    <w:p w14:paraId="7D3205BF" w14:textId="77777777" w:rsidR="0005136C" w:rsidRDefault="007A3A9C">
      <w:pPr>
        <w:pStyle w:val="Akapitzlist"/>
        <w:numPr>
          <w:ilvl w:val="0"/>
          <w:numId w:val="20"/>
        </w:numPr>
        <w:jc w:val="both"/>
      </w:pPr>
      <w:r>
        <w:t xml:space="preserve">Wybiera opcję  „Wystąpienie o dostęp – Zlecenie dla innych” jeżeli składa wniosek do pracownika Banku Spółdzielczego lub „Wystąpienie o dostęp – Wystąpienie dla siebie” . </w:t>
      </w:r>
    </w:p>
    <w:p w14:paraId="031363C8" w14:textId="77777777" w:rsidR="0005136C" w:rsidRDefault="0005136C"/>
    <w:p w14:paraId="19E798A5" w14:textId="77777777" w:rsidR="0005136C" w:rsidRDefault="007A3A9C">
      <w:r>
        <w:rPr>
          <w:noProof/>
        </w:rPr>
        <w:lastRenderedPageBreak/>
        <w:drawing>
          <wp:inline distT="0" distB="9525" distL="0" distR="3175" wp14:anchorId="51672BB2" wp14:editId="7E043C0E">
            <wp:extent cx="5502275" cy="2981960"/>
            <wp:effectExtent l="0" t="0" r="0" b="0"/>
            <wp:docPr id="19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275" cy="298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7B321" w14:textId="77777777" w:rsidR="0005136C" w:rsidRDefault="007A3A9C">
      <w:pPr>
        <w:pStyle w:val="Akapitzlist"/>
        <w:numPr>
          <w:ilvl w:val="0"/>
          <w:numId w:val="20"/>
        </w:numPr>
        <w:jc w:val="both"/>
      </w:pPr>
      <w:r>
        <w:t>Z listy należy wybrać Użytkownika,  dla którego występujemy o uprawnienia  i kliknąć „Dodaj”. Wybrany Użytkownik pojawi się w oknie „Wybrani użytkownicy”.</w:t>
      </w:r>
    </w:p>
    <w:p w14:paraId="41FFEAE1" w14:textId="77777777" w:rsidR="0005136C" w:rsidRDefault="0005136C"/>
    <w:p w14:paraId="11E2972D" w14:textId="77777777" w:rsidR="0005136C" w:rsidRDefault="007A3A9C">
      <w:r>
        <w:rPr>
          <w:noProof/>
        </w:rPr>
        <w:drawing>
          <wp:inline distT="0" distB="0" distL="0" distR="6350" wp14:anchorId="0380D09D" wp14:editId="7FCFBD52">
            <wp:extent cx="5746750" cy="3105150"/>
            <wp:effectExtent l="0" t="0" r="0" b="0"/>
            <wp:docPr id="20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5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E603B" w14:textId="77777777" w:rsidR="0005136C" w:rsidRDefault="007A3A9C">
      <w:pPr>
        <w:pStyle w:val="Akapitzlist"/>
        <w:numPr>
          <w:ilvl w:val="0"/>
          <w:numId w:val="20"/>
        </w:numPr>
      </w:pPr>
      <w:r>
        <w:t xml:space="preserve">Po dodaniu użytkownika wybieramy opcję „Dalej”.   </w:t>
      </w:r>
    </w:p>
    <w:p w14:paraId="544E8AD4" w14:textId="77777777" w:rsidR="0005136C" w:rsidRDefault="0005136C"/>
    <w:p w14:paraId="6430C739" w14:textId="77777777" w:rsidR="0005136C" w:rsidRDefault="007A3A9C">
      <w:r>
        <w:lastRenderedPageBreak/>
        <w:t xml:space="preserve"> </w:t>
      </w:r>
      <w:r>
        <w:rPr>
          <w:noProof/>
        </w:rPr>
        <w:drawing>
          <wp:inline distT="0" distB="6350" distL="0" distR="0" wp14:anchorId="5F9EEC05" wp14:editId="6ED1781F">
            <wp:extent cx="5759450" cy="3651250"/>
            <wp:effectExtent l="0" t="0" r="0" b="0"/>
            <wp:docPr id="21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5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65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7B83D" w14:textId="77777777" w:rsidR="0005136C" w:rsidRDefault="007A3A9C">
      <w:pPr>
        <w:pStyle w:val="Akapitzlist"/>
        <w:numPr>
          <w:ilvl w:val="0"/>
          <w:numId w:val="20"/>
        </w:numPr>
      </w:pPr>
      <w:r>
        <w:t xml:space="preserve">W polu „Szukaj” wpisujemy nazwę Active Directory </w:t>
      </w:r>
      <w:proofErr w:type="spellStart"/>
      <w:r>
        <w:t>Bank.BPS.corp</w:t>
      </w:r>
      <w:proofErr w:type="spellEnd"/>
      <w:r>
        <w:t xml:space="preserve">  i wybieramy opcję „Dodaj do koszyka”. Po dodaniu uprawnienia, wybieramy opcję „Dalej”.</w:t>
      </w:r>
    </w:p>
    <w:p w14:paraId="4643D088" w14:textId="77777777" w:rsidR="0005136C" w:rsidRDefault="0005136C"/>
    <w:p w14:paraId="32A3B91D" w14:textId="77777777" w:rsidR="0005136C" w:rsidRDefault="007A3A9C">
      <w:r>
        <w:rPr>
          <w:noProof/>
        </w:rPr>
        <w:drawing>
          <wp:inline distT="0" distB="0" distL="0" distR="0" wp14:anchorId="74FA2436" wp14:editId="3B4C1BA3">
            <wp:extent cx="5753100" cy="3562350"/>
            <wp:effectExtent l="0" t="0" r="0" b="0"/>
            <wp:docPr id="22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5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160DB" w14:textId="77777777" w:rsidR="0005136C" w:rsidRDefault="007A3A9C">
      <w:r>
        <w:rPr>
          <w:noProof/>
        </w:rPr>
        <w:lastRenderedPageBreak/>
        <w:drawing>
          <wp:inline distT="0" distB="9525" distL="0" distR="0" wp14:anchorId="71CD04F8" wp14:editId="6144863E">
            <wp:extent cx="5753100" cy="3857625"/>
            <wp:effectExtent l="0" t="0" r="0" b="0"/>
            <wp:docPr id="23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6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D8ACD" w14:textId="77777777" w:rsidR="0005136C" w:rsidRDefault="007A3A9C">
      <w:pPr>
        <w:pStyle w:val="Akapitzlist"/>
        <w:numPr>
          <w:ilvl w:val="0"/>
          <w:numId w:val="20"/>
        </w:numPr>
      </w:pPr>
      <w:r>
        <w:t>Klikamy na ikonę, która znajduje się w „Elementach koszyka” pod ikoną „Czas trwania przypisania” i uzupełniamy pozycje zaznaczone poniżej.</w:t>
      </w:r>
    </w:p>
    <w:p w14:paraId="24F29AC3" w14:textId="77777777" w:rsidR="0005136C" w:rsidRDefault="0005136C">
      <w:pPr>
        <w:pStyle w:val="Akapitzlist"/>
      </w:pPr>
    </w:p>
    <w:p w14:paraId="0A27FED7" w14:textId="77777777" w:rsidR="0005136C" w:rsidRDefault="007A3A9C">
      <w:pPr>
        <w:pStyle w:val="Akapitzlist"/>
      </w:pPr>
      <w:r>
        <w:rPr>
          <w:noProof/>
        </w:rPr>
        <w:drawing>
          <wp:inline distT="0" distB="0" distL="0" distR="8255" wp14:anchorId="1CDEE4F2" wp14:editId="2E01EB63">
            <wp:extent cx="5478780" cy="3359150"/>
            <wp:effectExtent l="0" t="0" r="0" b="0"/>
            <wp:docPr id="24" name="Obraz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az 8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822F9" w14:textId="77777777" w:rsidR="0005136C" w:rsidRDefault="0005136C">
      <w:pPr>
        <w:pStyle w:val="Akapitzlist"/>
      </w:pPr>
    </w:p>
    <w:p w14:paraId="25126C05" w14:textId="77777777" w:rsidR="0005136C" w:rsidRDefault="007A3A9C">
      <w:pPr>
        <w:pStyle w:val="Akapitzlist"/>
        <w:numPr>
          <w:ilvl w:val="0"/>
          <w:numId w:val="20"/>
        </w:numPr>
      </w:pPr>
      <w:r>
        <w:t xml:space="preserve"> Pole „</w:t>
      </w:r>
      <w:proofErr w:type="spellStart"/>
      <w:r>
        <w:t>Organisation</w:t>
      </w:r>
      <w:proofErr w:type="spellEnd"/>
      <w:r>
        <w:t xml:space="preserve"> </w:t>
      </w:r>
      <w:proofErr w:type="spellStart"/>
      <w:r>
        <w:t>Name</w:t>
      </w:r>
      <w:proofErr w:type="spellEnd"/>
      <w:r>
        <w:t xml:space="preserve">” uzupełniamy klikając na ikonę „Szukaj </w:t>
      </w:r>
      <w:proofErr w:type="spellStart"/>
      <w:r>
        <w:t>Organisatione</w:t>
      </w:r>
      <w:proofErr w:type="spellEnd"/>
      <w:r>
        <w:t xml:space="preserve"> </w:t>
      </w:r>
      <w:proofErr w:type="spellStart"/>
      <w:r>
        <w:t>Name</w:t>
      </w:r>
      <w:proofErr w:type="spellEnd"/>
      <w:r>
        <w:t xml:space="preserve">” </w:t>
      </w:r>
      <w:r>
        <w:br/>
        <w:t xml:space="preserve">i w polu „Szukaj” wpisując pełny numer rozliczeniowy banku, a następnie klikając „OK” </w:t>
      </w:r>
      <w:r>
        <w:br/>
        <w:t>i „Gotowe do przesłania”.</w:t>
      </w:r>
    </w:p>
    <w:p w14:paraId="4EC6D32F" w14:textId="77777777" w:rsidR="0005136C" w:rsidRDefault="007A3A9C">
      <w:pPr>
        <w:pStyle w:val="Akapitzlist"/>
        <w:numPr>
          <w:ilvl w:val="0"/>
          <w:numId w:val="20"/>
        </w:numPr>
        <w:jc w:val="both"/>
      </w:pPr>
      <w:r>
        <w:t xml:space="preserve">Zaznaczamy zasób Active Directory </w:t>
      </w:r>
      <w:proofErr w:type="spellStart"/>
      <w:r>
        <w:t>BankBPS.corp</w:t>
      </w:r>
      <w:proofErr w:type="spellEnd"/>
      <w:r>
        <w:t xml:space="preserve"> i wybieramy opcję „Aktualizuj”.</w:t>
      </w:r>
    </w:p>
    <w:p w14:paraId="3CA083F9" w14:textId="77777777" w:rsidR="0005136C" w:rsidRDefault="007A3A9C">
      <w:pPr>
        <w:pStyle w:val="Akapitzlist"/>
        <w:numPr>
          <w:ilvl w:val="0"/>
          <w:numId w:val="20"/>
        </w:numPr>
        <w:jc w:val="both"/>
      </w:pPr>
      <w:r>
        <w:t>Po aktualizacji zarówno uprawnienie jak i zasób musi być zaznaczone na zielono.</w:t>
      </w:r>
    </w:p>
    <w:p w14:paraId="74F3AF63" w14:textId="77777777" w:rsidR="0005136C" w:rsidRDefault="007A3A9C">
      <w:pPr>
        <w:pStyle w:val="Akapitzlist"/>
        <w:numPr>
          <w:ilvl w:val="0"/>
          <w:numId w:val="20"/>
        </w:numPr>
        <w:jc w:val="both"/>
      </w:pPr>
      <w:r>
        <w:lastRenderedPageBreak/>
        <w:t>Wybieramy opcję „Prześlij”. Wniosek o nadanie uprawnienia zostanie przekazany do Dysponenta, ABI i Administratora systemu Active Directory.</w:t>
      </w:r>
    </w:p>
    <w:p w14:paraId="439C5131" w14:textId="77777777" w:rsidR="0005136C" w:rsidRDefault="007A3A9C">
      <w:pPr>
        <w:pStyle w:val="Akapitzlist"/>
        <w:numPr>
          <w:ilvl w:val="0"/>
          <w:numId w:val="20"/>
        </w:numPr>
        <w:jc w:val="both"/>
      </w:pPr>
      <w:r>
        <w:t xml:space="preserve">Po nadaniu uprawnienia do Koordynatora zostanie wysłany mail o treści: </w:t>
      </w:r>
    </w:p>
    <w:p w14:paraId="5EE391C0" w14:textId="77777777" w:rsidR="0005136C" w:rsidRDefault="007A3A9C">
      <w:pPr>
        <w:ind w:left="720"/>
        <w:rPr>
          <w:i/>
        </w:rPr>
      </w:pPr>
      <w:r>
        <w:rPr>
          <w:i/>
        </w:rPr>
        <w:t xml:space="preserve">„W systemie </w:t>
      </w:r>
      <w:proofErr w:type="spellStart"/>
      <w:r>
        <w:rPr>
          <w:i/>
        </w:rPr>
        <w:t>IdM</w:t>
      </w:r>
      <w:proofErr w:type="spellEnd"/>
      <w:r>
        <w:rPr>
          <w:i/>
        </w:rPr>
        <w:t xml:space="preserve"> został zrealizowany wniosek -&gt; numer wniosku: ……</w:t>
      </w:r>
      <w:r>
        <w:rPr>
          <w:i/>
        </w:rPr>
        <w:br/>
      </w:r>
      <w:r>
        <w:rPr>
          <w:i/>
        </w:rPr>
        <w:br/>
        <w:t>Uwaga! Wiadomość została wygenerowana automatycznie prosimy nie odpowiadać.”.</w:t>
      </w:r>
    </w:p>
    <w:p w14:paraId="5B5B617E" w14:textId="77777777" w:rsidR="0005136C" w:rsidRDefault="007A3A9C">
      <w:pPr>
        <w:pStyle w:val="Akapitzlist"/>
        <w:numPr>
          <w:ilvl w:val="0"/>
          <w:numId w:val="20"/>
        </w:numPr>
      </w:pPr>
      <w:r>
        <w:t xml:space="preserve">Po wykonaniu wyżej opisanych czynności i otrzymaniu maila z systemu IDM o treści z ust. 11 można </w:t>
      </w:r>
      <w:r>
        <w:rPr>
          <w:b/>
        </w:rPr>
        <w:t>następnego dnia</w:t>
      </w:r>
      <w:r>
        <w:t xml:space="preserve"> składać wniosek o dostęp do systemu/ów.</w:t>
      </w:r>
    </w:p>
    <w:p w14:paraId="5BB80A72" w14:textId="5189EB13" w:rsidR="0005136C" w:rsidRDefault="007A3A9C">
      <w:pPr>
        <w:pStyle w:val="Nagwek1"/>
        <w:numPr>
          <w:ilvl w:val="0"/>
          <w:numId w:val="4"/>
        </w:numPr>
        <w:ind w:left="0" w:firstLine="0"/>
      </w:pPr>
      <w:bookmarkStart w:id="373" w:name="_Toc78963369"/>
      <w:r>
        <w:t>Żądanie utworzenia Certyfikatu Multicentaur</w:t>
      </w:r>
      <w:r w:rsidR="00B37A7E">
        <w:t xml:space="preserve"> oraz Certyfikatu BLIK</w:t>
      </w:r>
      <w:bookmarkEnd w:id="373"/>
    </w:p>
    <w:p w14:paraId="3E7591EE" w14:textId="77777777" w:rsidR="0005136C" w:rsidRDefault="0005136C">
      <w:pPr>
        <w:pStyle w:val="Paragraf"/>
        <w:numPr>
          <w:ilvl w:val="0"/>
          <w:numId w:val="2"/>
        </w:numPr>
        <w:jc w:val="left"/>
      </w:pPr>
    </w:p>
    <w:p w14:paraId="3F6C1B1F" w14:textId="4E4A8802" w:rsidR="0005136C" w:rsidRDefault="007A3A9C">
      <w:pPr>
        <w:pStyle w:val="Akapitzlist"/>
        <w:numPr>
          <w:ilvl w:val="0"/>
          <w:numId w:val="9"/>
        </w:numPr>
        <w:jc w:val="both"/>
        <w:rPr>
          <w:b/>
          <w:color w:val="C00000"/>
        </w:rPr>
      </w:pPr>
      <w:r>
        <w:t xml:space="preserve">Żądanie utworzenia Certyfikatu Multicentaur  składają Banki Spółdzielcze, które będą integrowały się z systemem Multicentaur przez web services lub udostępniają usługę Express Elixir. </w:t>
      </w:r>
      <w:r>
        <w:rPr>
          <w:b/>
          <w:color w:val="C00000"/>
        </w:rPr>
        <w:t>Banki Spółdzielcze, które posiadają systemy centralne w centrach kolokacji firm trzecich (np. Asseco) wraz zainstalowanymi systemami bankowości elektronicznej nie składają wniosków o wygenerowanie certyfikatu.</w:t>
      </w:r>
    </w:p>
    <w:p w14:paraId="269069E7" w14:textId="387F2DF4" w:rsidR="00B37A7E" w:rsidRPr="00B37A7E" w:rsidRDefault="00B37A7E" w:rsidP="00B37A7E">
      <w:pPr>
        <w:pStyle w:val="Akapitzlist"/>
        <w:numPr>
          <w:ilvl w:val="0"/>
          <w:numId w:val="9"/>
        </w:numPr>
        <w:jc w:val="both"/>
        <w:rPr>
          <w:b/>
          <w:color w:val="C00000"/>
        </w:rPr>
      </w:pPr>
      <w:r>
        <w:t>Żądanie utworzenia Certyfikatu BLIK składają Banki Spółdzielcze,  które będą korzystać z usługi BLIK.</w:t>
      </w:r>
      <w:r>
        <w:rPr>
          <w:b/>
          <w:color w:val="C00000"/>
        </w:rPr>
        <w:t xml:space="preserve"> </w:t>
      </w:r>
      <w:r w:rsidRPr="00B37A7E">
        <w:rPr>
          <w:b/>
          <w:color w:val="C00000"/>
        </w:rPr>
        <w:t>Banki Spółdzielcze, które posiadają systemy centralne w centrach kolokacji firm trzecich (np. Asseco) wraz zainstalowanymi systemami bankowości elektronicznej nie składają wnios</w:t>
      </w:r>
      <w:r>
        <w:rPr>
          <w:b/>
          <w:color w:val="C00000"/>
        </w:rPr>
        <w:t>ków o wygenerowanie certyfikatu.</w:t>
      </w:r>
    </w:p>
    <w:p w14:paraId="31594EED" w14:textId="120AAFB1" w:rsidR="0005136C" w:rsidRDefault="007A3A9C">
      <w:pPr>
        <w:pStyle w:val="Akapitzlist"/>
        <w:numPr>
          <w:ilvl w:val="0"/>
          <w:numId w:val="9"/>
        </w:numPr>
        <w:jc w:val="both"/>
      </w:pPr>
      <w:r>
        <w:t>W celu wysłania żądania utworzenia certyfikatu Koordynator BS składa wniosek w Bazie  Lotus Notes „Certyfikaty Multicentaur”</w:t>
      </w:r>
      <w:r w:rsidR="00B37A7E">
        <w:t xml:space="preserve"> lub „Certyfikaty BLIK”</w:t>
      </w:r>
      <w:r>
        <w:t xml:space="preserve"> o utworzenie certyfikatu dla siebie lub innego pracownika BS. </w:t>
      </w:r>
    </w:p>
    <w:p w14:paraId="4A35ABB2" w14:textId="7087AA6F" w:rsidR="0005136C" w:rsidRDefault="007A3A9C">
      <w:pPr>
        <w:pStyle w:val="Akapitzlist"/>
        <w:numPr>
          <w:ilvl w:val="0"/>
          <w:numId w:val="9"/>
        </w:numPr>
        <w:jc w:val="both"/>
      </w:pPr>
      <w:r>
        <w:t>W obszarze roboczym IBM Notes aplikacja reprezentowana jest przez ikonę.</w:t>
      </w:r>
      <w:r w:rsidR="00331AEB">
        <w:t xml:space="preserve"> (analogicznie jak dla Certyfikaty </w:t>
      </w:r>
      <w:proofErr w:type="spellStart"/>
      <w:r w:rsidR="00331AEB">
        <w:t>Muticentaur</w:t>
      </w:r>
      <w:proofErr w:type="spellEnd"/>
      <w:r w:rsidR="00331AEB">
        <w:t xml:space="preserve"> będzie wyglądała baza Certyfikaty Blik).</w:t>
      </w:r>
    </w:p>
    <w:p w14:paraId="08089E17" w14:textId="77777777" w:rsidR="0005136C" w:rsidRDefault="007A3A9C">
      <w:pPr>
        <w:ind w:firstLine="709"/>
        <w:jc w:val="both"/>
      </w:pPr>
      <w:r>
        <w:t xml:space="preserve"> </w:t>
      </w:r>
      <w:r>
        <w:rPr>
          <w:noProof/>
        </w:rPr>
        <w:drawing>
          <wp:inline distT="0" distB="1270" distL="0" distR="1270" wp14:anchorId="1AAFF5C8" wp14:editId="6B74B1B3">
            <wp:extent cx="1065530" cy="1065530"/>
            <wp:effectExtent l="0" t="0" r="0" b="0"/>
            <wp:docPr id="25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5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106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58456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 xml:space="preserve">Aby dodać ikonę na obszar roboczy (czynność jednorazowa) należy prawym przyciskiem myszy kliknąć na obszar roboczy i wybrać „Otwórz bazę danych lub Otwórz aplikację” </w:t>
      </w:r>
      <w:r>
        <w:br/>
        <w:t>(w zależności od wersji Lotus Notes).</w:t>
      </w:r>
    </w:p>
    <w:p w14:paraId="61D2C8FB" w14:textId="77777777" w:rsidR="0005136C" w:rsidRDefault="007A3A9C">
      <w:pPr>
        <w:jc w:val="both"/>
      </w:pPr>
      <w:r>
        <w:rPr>
          <w:noProof/>
        </w:rPr>
        <w:lastRenderedPageBreak/>
        <w:drawing>
          <wp:inline distT="0" distB="0" distL="0" distR="0" wp14:anchorId="76D21B22" wp14:editId="7567D1F9">
            <wp:extent cx="6172200" cy="2729230"/>
            <wp:effectExtent l="0" t="0" r="0" b="0"/>
            <wp:docPr id="26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az 1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72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53B0B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>W polu szukaj należy wybrać WRO_APPL01/SRV/BPS lub 10.32.0.103, a następnie  „Ogólne” i „Otwórz”.</w:t>
      </w:r>
    </w:p>
    <w:p w14:paraId="22670A7C" w14:textId="77777777" w:rsidR="0005136C" w:rsidRDefault="007A3A9C">
      <w:pPr>
        <w:ind w:left="360"/>
        <w:jc w:val="both"/>
      </w:pPr>
      <w:r>
        <w:rPr>
          <w:noProof/>
        </w:rPr>
        <w:drawing>
          <wp:inline distT="0" distB="0" distL="0" distR="8890" wp14:anchorId="2AEF2995" wp14:editId="341AF0CD">
            <wp:extent cx="5972810" cy="3359785"/>
            <wp:effectExtent l="0" t="0" r="0" b="0"/>
            <wp:docPr id="27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az 1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A09B1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>Z listy wybrać „Certyfikaty Multicentaur”. Po dwukrotnym kliknięciu na ikonę baza będzie widoczna w obszarze roboczym.</w:t>
      </w:r>
    </w:p>
    <w:p w14:paraId="2A22B28E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>Po otwarciu aplikacji (dwukrotne kliknięcie na ikonę w obszarze roboczym) Koordynator BS wybiera opcję „Nowy wniosek o certyfikat” i uzupełnia:</w:t>
      </w:r>
    </w:p>
    <w:p w14:paraId="1028B09B" w14:textId="77777777" w:rsidR="0005136C" w:rsidRDefault="007A3A9C">
      <w:pPr>
        <w:pStyle w:val="Akapitzlist"/>
        <w:numPr>
          <w:ilvl w:val="0"/>
          <w:numId w:val="10"/>
        </w:numPr>
        <w:ind w:left="1134" w:hanging="283"/>
        <w:jc w:val="both"/>
      </w:pPr>
      <w:r>
        <w:t>Imię i nazwisko;</w:t>
      </w:r>
    </w:p>
    <w:p w14:paraId="040BD492" w14:textId="77777777" w:rsidR="0005136C" w:rsidRDefault="007A3A9C">
      <w:pPr>
        <w:pStyle w:val="Akapitzlist"/>
        <w:numPr>
          <w:ilvl w:val="0"/>
          <w:numId w:val="10"/>
        </w:numPr>
        <w:ind w:left="1134" w:hanging="283"/>
        <w:jc w:val="both"/>
      </w:pPr>
      <w:r>
        <w:t>Telefon;</w:t>
      </w:r>
    </w:p>
    <w:p w14:paraId="54E6A999" w14:textId="77777777" w:rsidR="0005136C" w:rsidRDefault="007A3A9C">
      <w:pPr>
        <w:pStyle w:val="Akapitzlist"/>
        <w:numPr>
          <w:ilvl w:val="0"/>
          <w:numId w:val="10"/>
        </w:numPr>
        <w:ind w:left="1134" w:hanging="283"/>
        <w:jc w:val="both"/>
      </w:pPr>
      <w:r>
        <w:t>Imię i nazwisko użytkownika certyfikatu.</w:t>
      </w:r>
    </w:p>
    <w:p w14:paraId="30053424" w14:textId="77777777" w:rsidR="0005136C" w:rsidRDefault="007A3A9C">
      <w:pPr>
        <w:pStyle w:val="Akapitzlist"/>
        <w:numPr>
          <w:ilvl w:val="0"/>
          <w:numId w:val="9"/>
        </w:numPr>
        <w:jc w:val="both"/>
        <w:rPr>
          <w:b/>
        </w:rPr>
      </w:pPr>
      <w:r>
        <w:t>Załącza żądanie utworzenia certyfikatu. Procedura utworzenia żądania certyfikatu została opisana w Rozdziale 8 niniejszej Procedury.</w:t>
      </w:r>
    </w:p>
    <w:p w14:paraId="52AE0F96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>Pole numer wniosku, nazwa banku i nr rozliczeniowy uzupełniają się automatycznie.</w:t>
      </w:r>
    </w:p>
    <w:p w14:paraId="7A98C468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>Pola oznaczone gwiazdką są obowiązujące.</w:t>
      </w:r>
    </w:p>
    <w:p w14:paraId="51B3BE98" w14:textId="77777777" w:rsidR="0005136C" w:rsidRDefault="007A3A9C">
      <w:r>
        <w:rPr>
          <w:noProof/>
        </w:rPr>
        <w:lastRenderedPageBreak/>
        <w:drawing>
          <wp:inline distT="0" distB="8255" distL="0" distR="0" wp14:anchorId="0894C0BE" wp14:editId="4DB2EB73">
            <wp:extent cx="5829300" cy="2830830"/>
            <wp:effectExtent l="0" t="0" r="0" b="0"/>
            <wp:docPr id="28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5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83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3ADF3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>Koordynator BS wybiera ikonę – „Przekaż wniosek do BPS”.</w:t>
      </w:r>
    </w:p>
    <w:p w14:paraId="5D553039" w14:textId="77777777" w:rsidR="0005136C" w:rsidRDefault="007A3A9C">
      <w:pPr>
        <w:pStyle w:val="Akapitzlist"/>
        <w:numPr>
          <w:ilvl w:val="0"/>
          <w:numId w:val="9"/>
        </w:numPr>
        <w:jc w:val="both"/>
        <w:rPr>
          <w:b/>
        </w:rPr>
      </w:pPr>
      <w:r>
        <w:t xml:space="preserve">Jeżeli żądanie utworzenia Certyfikatu, o którym mowa w ust. 8 zostało poprawnie wygenerowane,  z systemu Certyfikaty Multicentaur wysyłany jest  do Koordynatora  BS mail: </w:t>
      </w:r>
    </w:p>
    <w:p w14:paraId="2827D8BE" w14:textId="77777777" w:rsidR="0005136C" w:rsidRDefault="007A3A9C">
      <w:pPr>
        <w:spacing w:before="0" w:after="0"/>
        <w:ind w:left="720"/>
        <w:rPr>
          <w:i/>
          <w:color w:val="000000"/>
          <w:szCs w:val="24"/>
        </w:rPr>
      </w:pPr>
      <w:r>
        <w:rPr>
          <w:rFonts w:ascii="Helv" w:hAnsi="Helv" w:cs="Helv"/>
          <w:i/>
          <w:color w:val="000000"/>
          <w:sz w:val="20"/>
        </w:rPr>
        <w:t>„</w:t>
      </w:r>
      <w:r>
        <w:rPr>
          <w:i/>
          <w:color w:val="000000"/>
          <w:szCs w:val="24"/>
        </w:rPr>
        <w:t>Wniosek o certyfikat dla banku: (nazwa Banku)</w:t>
      </w:r>
    </w:p>
    <w:p w14:paraId="1BB2C94B" w14:textId="77777777" w:rsidR="0005136C" w:rsidRDefault="007A3A9C">
      <w:pPr>
        <w:spacing w:before="0" w:after="0"/>
        <w:ind w:left="720"/>
        <w:rPr>
          <w:rFonts w:ascii="Helv" w:hAnsi="Helv" w:cs="Helv"/>
          <w:color w:val="000000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63FF7DFB" wp14:editId="0508E560">
                <wp:simplePos x="0" y="0"/>
                <wp:positionH relativeFrom="column">
                  <wp:posOffset>2977515</wp:posOffset>
                </wp:positionH>
                <wp:positionV relativeFrom="paragraph">
                  <wp:posOffset>18415</wp:posOffset>
                </wp:positionV>
                <wp:extent cx="127635" cy="93345"/>
                <wp:effectExtent l="0" t="0" r="25400" b="21590"/>
                <wp:wrapNone/>
                <wp:docPr id="29" name="Równoległobok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080" cy="92880"/>
                        </a:xfrm>
                        <a:prstGeom prst="parallelogram">
                          <a:avLst>
                            <a:gd name="adj" fmla="val 25000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accent6"/>
                          </a:solidFill>
                          <a:round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C46B396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Równoległobok 56" o:spid="_x0000_s1026" type="#_x0000_t7" style="position:absolute;margin-left:234.45pt;margin-top:1.45pt;width:10.05pt;height:7.35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" adj="3947" fillcolor="yellow" strokecolor="#f79646 [3209]" strokeweight="2pt">
                <v:stroke joinstyle="round"/>
              </v:shape>
            </w:pict>
          </mc:Fallback>
        </mc:AlternateContent>
      </w:r>
      <w:r>
        <w:rPr>
          <w:i/>
          <w:color w:val="000000"/>
          <w:szCs w:val="24"/>
        </w:rPr>
        <w:t>Aby otworzyć dokument, kliknij link</w:t>
      </w:r>
      <w:r>
        <w:rPr>
          <w:rFonts w:ascii="Helv" w:hAnsi="Helv" w:cs="Helv"/>
          <w:color w:val="000000"/>
          <w:sz w:val="20"/>
        </w:rPr>
        <w:t xml:space="preserve"> „ -&gt; </w:t>
      </w:r>
    </w:p>
    <w:p w14:paraId="34E0F4AD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>Po kliknięciu na link otwiera się Wniosek z załączonym Certyfikatem</w:t>
      </w:r>
    </w:p>
    <w:p w14:paraId="35174DB1" w14:textId="77777777" w:rsidR="0005136C" w:rsidRDefault="007A3A9C">
      <w:pPr>
        <w:spacing w:before="0" w:after="0"/>
        <w:ind w:left="720"/>
        <w:rPr>
          <w:rFonts w:ascii="Helv" w:hAnsi="Helv" w:cs="Helv"/>
          <w:i/>
          <w:color w:val="000000"/>
          <w:sz w:val="20"/>
        </w:rPr>
      </w:pPr>
      <w:r>
        <w:rPr>
          <w:noProof/>
        </w:rPr>
        <w:drawing>
          <wp:inline distT="0" distB="0" distL="0" distR="0" wp14:anchorId="62C37742" wp14:editId="41544FBE">
            <wp:extent cx="5695950" cy="2895600"/>
            <wp:effectExtent l="0" t="0" r="0" b="0"/>
            <wp:docPr id="30" name="Obraz 58" descr="C:\Users\JANINA~1.PAR\AppData\Local\Temp\notes7711F5\multicentau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58" descr="C:\Users\JANINA~1.PAR\AppData\Local\Temp\notes7711F5\multicentaur1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C45A8" w14:textId="77777777" w:rsidR="0005136C" w:rsidRDefault="007A3A9C">
      <w:pPr>
        <w:pStyle w:val="Akapitzlist"/>
        <w:numPr>
          <w:ilvl w:val="0"/>
          <w:numId w:val="9"/>
        </w:numPr>
        <w:jc w:val="both"/>
        <w:rPr>
          <w:b/>
        </w:rPr>
      </w:pPr>
      <w:r>
        <w:t>Jeżeli żądanie utworzenia certyfikatu zawiera błędy lub braki, Koordynator BS otrzymuje maila z prośbą o poprawienie.</w:t>
      </w:r>
    </w:p>
    <w:p w14:paraId="23D92D60" w14:textId="77777777" w:rsidR="0005136C" w:rsidRDefault="007A3A9C">
      <w:pPr>
        <w:pStyle w:val="Akapitzlist"/>
        <w:spacing w:before="0" w:after="0"/>
        <w:rPr>
          <w:rFonts w:ascii="Helv" w:hAnsi="Helv" w:cs="Helv"/>
          <w:i/>
          <w:color w:val="000000"/>
          <w:sz w:val="20"/>
        </w:rPr>
      </w:pPr>
      <w:r>
        <w:rPr>
          <w:rFonts w:ascii="Helv" w:hAnsi="Helv" w:cs="Helv"/>
          <w:i/>
          <w:color w:val="000000"/>
          <w:sz w:val="20"/>
        </w:rPr>
        <w:t>„Wniosek o certyfikat dla banku: Bank Spółdzielczy w (nazwa banku)</w:t>
      </w:r>
      <w:r>
        <w:rPr>
          <w:rFonts w:ascii="Helv" w:hAnsi="Helv" w:cs="Helv"/>
          <w:i/>
          <w:color w:val="000000"/>
          <w:sz w:val="20"/>
        </w:rPr>
        <w:br/>
        <w:t xml:space="preserve"> Powód przekazania do poprawy: (uzasadnienie zwrotu wniosku, np. brak dołączonego pliku z  zadaniem certyfikatu)”</w:t>
      </w:r>
    </w:p>
    <w:p w14:paraId="5DAE9291" w14:textId="77777777" w:rsidR="0005136C" w:rsidRDefault="007A3A9C">
      <w:pPr>
        <w:jc w:val="both"/>
        <w:rPr>
          <w:rFonts w:ascii="Helv" w:hAnsi="Helv" w:cs="Helv"/>
          <w:color w:val="000000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7B173ED0" wp14:editId="5A840AE2">
                <wp:simplePos x="0" y="0"/>
                <wp:positionH relativeFrom="column">
                  <wp:posOffset>2635250</wp:posOffset>
                </wp:positionH>
                <wp:positionV relativeFrom="paragraph">
                  <wp:posOffset>-4445</wp:posOffset>
                </wp:positionV>
                <wp:extent cx="127635" cy="127635"/>
                <wp:effectExtent l="0" t="0" r="25400" b="25400"/>
                <wp:wrapNone/>
                <wp:docPr id="31" name="Równoległobok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080" cy="127080"/>
                        </a:xfrm>
                        <a:prstGeom prst="parallelogram">
                          <a:avLst>
                            <a:gd name="adj" fmla="val 25000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accent6"/>
                          </a:solidFill>
                          <a:round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0A5C52" id="Równoległobok 57" o:spid="_x0000_s1026" type="#_x0000_t7" style="position:absolute;margin-left:207.5pt;margin-top:-.35pt;width:10.05pt;height:10.05pt;z-index: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" fillcolor="yellow" strokecolor="#f79646 [3209]" strokeweight="2pt">
                <v:stroke joinstyle="round"/>
              </v:shape>
            </w:pict>
          </mc:Fallback>
        </mc:AlternateContent>
      </w:r>
      <w:r>
        <w:rPr>
          <w:rFonts w:ascii="Helv" w:hAnsi="Helv" w:cs="Helv"/>
          <w:color w:val="000000"/>
          <w:sz w:val="20"/>
        </w:rPr>
        <w:t xml:space="preserve">              </w:t>
      </w:r>
      <w:r>
        <w:rPr>
          <w:rFonts w:ascii="Helv" w:hAnsi="Helv" w:cs="Helv"/>
          <w:i/>
          <w:color w:val="000000"/>
          <w:sz w:val="20"/>
        </w:rPr>
        <w:t>Aby otworzyć dokument, kliknij link</w:t>
      </w:r>
      <w:r>
        <w:rPr>
          <w:rFonts w:ascii="Helv" w:hAnsi="Helv" w:cs="Helv"/>
          <w:color w:val="000000"/>
          <w:sz w:val="20"/>
        </w:rPr>
        <w:t xml:space="preserve"> -&gt; </w:t>
      </w:r>
    </w:p>
    <w:p w14:paraId="0D39A496" w14:textId="77777777" w:rsidR="0005136C" w:rsidRDefault="007A3A9C">
      <w:pPr>
        <w:pStyle w:val="Akapitzlist"/>
        <w:numPr>
          <w:ilvl w:val="0"/>
          <w:numId w:val="9"/>
        </w:numPr>
        <w:jc w:val="both"/>
        <w:rPr>
          <w:rFonts w:ascii="Helv" w:hAnsi="Helv" w:cs="Helv"/>
          <w:color w:val="000000"/>
          <w:sz w:val="20"/>
        </w:rPr>
      </w:pPr>
      <w:r>
        <w:t>Po kliknięciu na link otwiera się Wniosek z opisem jego statusu.</w:t>
      </w:r>
    </w:p>
    <w:p w14:paraId="776BD526" w14:textId="77777777" w:rsidR="0005136C" w:rsidRDefault="007A3A9C">
      <w:pPr>
        <w:jc w:val="both"/>
        <w:rPr>
          <w:b/>
        </w:rPr>
      </w:pPr>
      <w:r>
        <w:rPr>
          <w:noProof/>
        </w:rPr>
        <w:lastRenderedPageBreak/>
        <w:drawing>
          <wp:inline distT="0" distB="9525" distL="0" distR="635" wp14:anchorId="15BD9F0F" wp14:editId="16A2584C">
            <wp:extent cx="5772150" cy="2505075"/>
            <wp:effectExtent l="0" t="0" r="0" b="0"/>
            <wp:docPr id="32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Obraz 59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CF7A8" w14:textId="77777777" w:rsidR="0005136C" w:rsidRDefault="0005136C">
      <w:pPr>
        <w:jc w:val="both"/>
        <w:rPr>
          <w:b/>
        </w:rPr>
      </w:pPr>
    </w:p>
    <w:p w14:paraId="7E15D4C0" w14:textId="77777777" w:rsidR="0005136C" w:rsidRDefault="0005136C">
      <w:pPr>
        <w:jc w:val="both"/>
        <w:rPr>
          <w:b/>
        </w:rPr>
      </w:pPr>
    </w:p>
    <w:p w14:paraId="268FB92C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>Koordynator BS po otwarciu wniosku:</w:t>
      </w:r>
    </w:p>
    <w:p w14:paraId="72BF845B" w14:textId="77777777" w:rsidR="0005136C" w:rsidRDefault="007A3A9C">
      <w:pPr>
        <w:pStyle w:val="Akapitzlist"/>
        <w:numPr>
          <w:ilvl w:val="0"/>
          <w:numId w:val="12"/>
        </w:numPr>
        <w:ind w:left="1134" w:hanging="425"/>
        <w:jc w:val="both"/>
      </w:pPr>
      <w:r>
        <w:t>wybiera „Edytuj”, poprawia go zgodnie z opisem w polu „Status wniosku”;</w:t>
      </w:r>
    </w:p>
    <w:p w14:paraId="384579D1" w14:textId="77777777" w:rsidR="0005136C" w:rsidRDefault="007A3A9C">
      <w:pPr>
        <w:pStyle w:val="Akapitzlist"/>
        <w:numPr>
          <w:ilvl w:val="0"/>
          <w:numId w:val="12"/>
        </w:numPr>
        <w:ind w:left="1134" w:hanging="425"/>
        <w:jc w:val="both"/>
      </w:pPr>
      <w:r>
        <w:t>wybiera „Przekaż wniosek do Administratora”.</w:t>
      </w:r>
    </w:p>
    <w:p w14:paraId="5C5F09FC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 xml:space="preserve">Jeżeli Wniosek jest poprawny, realizowane są kroki opisane w ust. 12 i 13. </w:t>
      </w:r>
    </w:p>
    <w:p w14:paraId="450EF831" w14:textId="77777777" w:rsidR="0005136C" w:rsidRDefault="007A3A9C">
      <w:pPr>
        <w:pStyle w:val="Akapitzlist"/>
        <w:numPr>
          <w:ilvl w:val="0"/>
          <w:numId w:val="9"/>
        </w:numPr>
        <w:jc w:val="both"/>
      </w:pPr>
      <w:r>
        <w:t>Certyfikat musi być zainstalowany na stacji roboczej/serwerze.</w:t>
      </w:r>
    </w:p>
    <w:p w14:paraId="6A543C00" w14:textId="77777777" w:rsidR="0005136C" w:rsidRDefault="007A3A9C">
      <w:pPr>
        <w:pStyle w:val="Akapitzlist"/>
        <w:numPr>
          <w:ilvl w:val="0"/>
          <w:numId w:val="9"/>
        </w:numPr>
        <w:jc w:val="both"/>
        <w:rPr>
          <w:b/>
        </w:rPr>
      </w:pPr>
      <w:r>
        <w:t>Instrukcję dalszego postępowania z certyfikatem BS otrzymuje od dostawcy systemu finansowo-księgowego.</w:t>
      </w:r>
    </w:p>
    <w:p w14:paraId="3C8EC1CA" w14:textId="77777777" w:rsidR="0005136C" w:rsidRDefault="0005136C">
      <w:pPr>
        <w:pStyle w:val="Akapitzlist"/>
        <w:jc w:val="both"/>
        <w:rPr>
          <w:b/>
        </w:rPr>
      </w:pPr>
    </w:p>
    <w:p w14:paraId="4BAD2A8A" w14:textId="77777777" w:rsidR="0005136C" w:rsidRDefault="0005136C">
      <w:pPr>
        <w:pStyle w:val="Paragraf"/>
        <w:numPr>
          <w:ilvl w:val="0"/>
          <w:numId w:val="2"/>
        </w:numPr>
        <w:jc w:val="left"/>
        <w:rPr>
          <w:b w:val="0"/>
        </w:rPr>
      </w:pPr>
    </w:p>
    <w:p w14:paraId="4D45C6E6" w14:textId="77777777" w:rsidR="0005136C" w:rsidRDefault="007A3A9C">
      <w:pPr>
        <w:pStyle w:val="Akapitzlist"/>
        <w:numPr>
          <w:ilvl w:val="0"/>
          <w:numId w:val="11"/>
        </w:numPr>
      </w:pPr>
      <w:r>
        <w:t>W systemie Certyfikaty Multicentaur Koordynator  BS widzi wszystkie wnioski ze swojego banku z informacjami o:</w:t>
      </w:r>
    </w:p>
    <w:p w14:paraId="08EC4C6F" w14:textId="77777777" w:rsidR="0005136C" w:rsidRDefault="007A3A9C">
      <w:pPr>
        <w:pStyle w:val="Akapitzlist"/>
        <w:numPr>
          <w:ilvl w:val="0"/>
          <w:numId w:val="13"/>
        </w:numPr>
        <w:ind w:left="1134" w:hanging="425"/>
      </w:pPr>
      <w:r>
        <w:t>Użytkowniku;</w:t>
      </w:r>
    </w:p>
    <w:p w14:paraId="6C3D00DC" w14:textId="77777777" w:rsidR="0005136C" w:rsidRDefault="007A3A9C">
      <w:pPr>
        <w:pStyle w:val="Akapitzlist"/>
        <w:numPr>
          <w:ilvl w:val="0"/>
          <w:numId w:val="13"/>
        </w:numPr>
        <w:ind w:left="1134" w:hanging="425"/>
      </w:pPr>
      <w:r>
        <w:t>Numerze wniosku;</w:t>
      </w:r>
    </w:p>
    <w:p w14:paraId="7B56DD26" w14:textId="77777777" w:rsidR="0005136C" w:rsidRDefault="007A3A9C">
      <w:pPr>
        <w:pStyle w:val="Akapitzlist"/>
        <w:numPr>
          <w:ilvl w:val="0"/>
          <w:numId w:val="13"/>
        </w:numPr>
        <w:ind w:left="1134" w:hanging="425"/>
      </w:pPr>
      <w:r>
        <w:t>Statusie Wniosku;</w:t>
      </w:r>
    </w:p>
    <w:p w14:paraId="4E6EE3EE" w14:textId="77777777" w:rsidR="0005136C" w:rsidRDefault="007A3A9C">
      <w:pPr>
        <w:pStyle w:val="Akapitzlist"/>
        <w:numPr>
          <w:ilvl w:val="0"/>
          <w:numId w:val="13"/>
        </w:numPr>
        <w:ind w:left="1134" w:hanging="425"/>
      </w:pPr>
      <w:r>
        <w:t>Terminie ważności Certyfikatu.</w:t>
      </w:r>
    </w:p>
    <w:p w14:paraId="0F2AF54F" w14:textId="77777777" w:rsidR="0005136C" w:rsidRDefault="007A3A9C">
      <w:r>
        <w:rPr>
          <w:noProof/>
        </w:rPr>
        <w:lastRenderedPageBreak/>
        <w:drawing>
          <wp:inline distT="0" distB="0" distL="0" distR="8890" wp14:anchorId="5CA90A69" wp14:editId="6D220711">
            <wp:extent cx="5972810" cy="3359785"/>
            <wp:effectExtent l="0" t="0" r="0" b="0"/>
            <wp:docPr id="33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az 6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194FD" w14:textId="7C3856AA" w:rsidR="0005136C" w:rsidRDefault="007A3A9C">
      <w:pPr>
        <w:pStyle w:val="Akapitzlist"/>
        <w:numPr>
          <w:ilvl w:val="0"/>
          <w:numId w:val="11"/>
        </w:numPr>
      </w:pPr>
      <w:r>
        <w:t>Ce</w:t>
      </w:r>
      <w:r w:rsidR="0063712C">
        <w:t xml:space="preserve">rtyfikaty są wydawane na okres </w:t>
      </w:r>
      <w:r w:rsidR="00594AA9">
        <w:t>2 lat</w:t>
      </w:r>
      <w:r>
        <w:t>.</w:t>
      </w:r>
    </w:p>
    <w:p w14:paraId="038D9E15" w14:textId="77777777" w:rsidR="0005136C" w:rsidRDefault="007A3A9C">
      <w:pPr>
        <w:pStyle w:val="Akapitzlist"/>
        <w:numPr>
          <w:ilvl w:val="0"/>
          <w:numId w:val="11"/>
        </w:numPr>
        <w:jc w:val="both"/>
      </w:pPr>
      <w:r>
        <w:t>Na 1 miesiąc przed upływem terminu ważności oraz w dniu upływu terminu ważności do zalogowanego Koordynatora BS,  zostanie wysłana informacja przypominająca o konieczności złożenia wniosku o nowy certyfikat.</w:t>
      </w:r>
    </w:p>
    <w:p w14:paraId="6AF63BF5" w14:textId="77777777" w:rsidR="0005136C" w:rsidRDefault="007A3A9C" w:rsidP="00DD36DC">
      <w:pPr>
        <w:pStyle w:val="Akapitzlist"/>
        <w:numPr>
          <w:ilvl w:val="0"/>
          <w:numId w:val="11"/>
        </w:numPr>
        <w:jc w:val="both"/>
      </w:pPr>
      <w:r>
        <w:t>W celu złożenia kolejnego wniosku o wygenerowanie certyfikatu należy powtórzyć czynności opisane w Rozdziale 7 Żądanie utworzenia Certyfikatu Multicentaur, ust. 7-11.</w:t>
      </w:r>
    </w:p>
    <w:p w14:paraId="036705EB" w14:textId="2810050B" w:rsidR="0005136C" w:rsidRPr="002008B8" w:rsidRDefault="007A3A9C">
      <w:pPr>
        <w:pStyle w:val="Nagwek1"/>
        <w:numPr>
          <w:ilvl w:val="0"/>
          <w:numId w:val="4"/>
        </w:numPr>
        <w:ind w:left="0" w:firstLine="0"/>
        <w:rPr>
          <w:b/>
        </w:rPr>
      </w:pPr>
      <w:bookmarkStart w:id="374" w:name="_Toc78963370"/>
      <w:r w:rsidRPr="002008B8">
        <w:rPr>
          <w:b/>
        </w:rPr>
        <w:t xml:space="preserve">Utworzenie żądania certyfikatu </w:t>
      </w:r>
      <w:r w:rsidR="00EE6A0B" w:rsidRPr="002008B8">
        <w:rPr>
          <w:b/>
        </w:rPr>
        <w:t>- Multicentaur</w:t>
      </w:r>
      <w:bookmarkEnd w:id="374"/>
    </w:p>
    <w:p w14:paraId="225AA8AB" w14:textId="77777777" w:rsidR="0005136C" w:rsidRDefault="0005136C" w:rsidP="00DD36DC">
      <w:pPr>
        <w:pStyle w:val="Paragraf"/>
        <w:numPr>
          <w:ilvl w:val="0"/>
          <w:numId w:val="2"/>
        </w:numPr>
        <w:jc w:val="left"/>
      </w:pPr>
    </w:p>
    <w:p w14:paraId="4CC49B65" w14:textId="52F73EEE" w:rsidR="0005136C" w:rsidRPr="008B051F" w:rsidRDefault="007A3A9C" w:rsidP="008B051F">
      <w:pPr>
        <w:pStyle w:val="Akapitzlist"/>
        <w:numPr>
          <w:ilvl w:val="0"/>
          <w:numId w:val="22"/>
        </w:numPr>
        <w:jc w:val="both"/>
      </w:pPr>
      <w:r>
        <w:t xml:space="preserve">Utworzenie żądania Certyfikatu może zostać wykonane przez pracownika BS, który posiada uprawnienia administratora z użyciem </w:t>
      </w:r>
      <w:r w:rsidR="008B051F">
        <w:t xml:space="preserve">oprogramowania </w:t>
      </w:r>
      <w:r w:rsidRPr="008B051F">
        <w:rPr>
          <w:b/>
        </w:rPr>
        <w:t>KeyStore Explorer</w:t>
      </w:r>
      <w:r>
        <w:t>.</w:t>
      </w:r>
      <w:r w:rsidR="00901203">
        <w:t xml:space="preserve"> Poniższa procedura opisuje krok po kroku w jaki sposób utworzyć żądanie certyfikatu</w:t>
      </w:r>
      <w:r w:rsidR="001427A6">
        <w:t xml:space="preserve"> </w:t>
      </w:r>
      <w:r w:rsidR="00901203">
        <w:t>(</w:t>
      </w:r>
      <w:proofErr w:type="spellStart"/>
      <w:r w:rsidR="00901203">
        <w:t>csr</w:t>
      </w:r>
      <w:proofErr w:type="spellEnd"/>
      <w:r w:rsidR="00901203">
        <w:t xml:space="preserve">). W przypadku problemów z poniższą </w:t>
      </w:r>
      <w:r w:rsidR="008767D5">
        <w:t xml:space="preserve">procedurą </w:t>
      </w:r>
      <w:r w:rsidR="001427A6">
        <w:t>prosimy o informacje</w:t>
      </w:r>
      <w:r w:rsidR="00901203">
        <w:t xml:space="preserve"> na adres adm.srk@bankbps.pl</w:t>
      </w:r>
    </w:p>
    <w:p w14:paraId="2D8A50DA" w14:textId="77777777" w:rsidR="0005136C" w:rsidRDefault="0005136C">
      <w:pPr>
        <w:pStyle w:val="Paragraf"/>
        <w:numPr>
          <w:ilvl w:val="0"/>
          <w:numId w:val="2"/>
        </w:numPr>
        <w:jc w:val="left"/>
        <w:rPr>
          <w:b w:val="0"/>
        </w:rPr>
      </w:pPr>
    </w:p>
    <w:p w14:paraId="2E4C88E6" w14:textId="77777777" w:rsidR="0005136C" w:rsidRDefault="0005136C">
      <w:pPr>
        <w:pStyle w:val="Akapitzlist"/>
        <w:ind w:left="360"/>
        <w:jc w:val="center"/>
        <w:rPr>
          <w:b/>
        </w:rPr>
      </w:pPr>
    </w:p>
    <w:p w14:paraId="774D2AA7" w14:textId="77777777" w:rsidR="0005136C" w:rsidRDefault="0005136C">
      <w:pPr>
        <w:spacing w:before="0" w:after="0"/>
      </w:pPr>
    </w:p>
    <w:p w14:paraId="666A4951" w14:textId="39554D82" w:rsidR="0005136C" w:rsidRDefault="007A3A9C">
      <w:pPr>
        <w:jc w:val="center"/>
      </w:pPr>
      <w:r>
        <w:rPr>
          <w:b/>
        </w:rPr>
        <w:t xml:space="preserve"> Utworzenie żądania certyfikatu przy użyciu oprogramowania "KeyStore Explorer"</w:t>
      </w:r>
    </w:p>
    <w:p w14:paraId="168BA3FC" w14:textId="77777777" w:rsidR="0005136C" w:rsidRDefault="0005136C">
      <w:pPr>
        <w:pStyle w:val="Paragraf"/>
        <w:numPr>
          <w:ilvl w:val="0"/>
          <w:numId w:val="2"/>
        </w:numPr>
        <w:jc w:val="left"/>
        <w:rPr>
          <w:b w:val="0"/>
        </w:rPr>
      </w:pPr>
    </w:p>
    <w:p w14:paraId="061EC22F" w14:textId="69FCBC28" w:rsidR="0005136C" w:rsidRDefault="007A3A9C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t xml:space="preserve">Narzędzie to może być wykorzystane do wygenerowania żądania certyfikatu dla </w:t>
      </w:r>
      <w:r w:rsidR="008B051F">
        <w:t xml:space="preserve">systemów Windows </w:t>
      </w:r>
      <w:r>
        <w:t>o</w:t>
      </w:r>
      <w:r w:rsidR="008B051F">
        <w:t>raz</w:t>
      </w:r>
      <w:r>
        <w:t xml:space="preserve"> Linux.</w:t>
      </w:r>
    </w:p>
    <w:p w14:paraId="5FCD6ED1" w14:textId="7470E550" w:rsidR="00901203" w:rsidRDefault="007A3A9C" w:rsidP="00901203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t xml:space="preserve">Administrator BS pobiera z </w:t>
      </w:r>
      <w:r w:rsidR="008767D5">
        <w:t>Internetu</w:t>
      </w:r>
      <w:r>
        <w:t xml:space="preserve"> bezpłatne oprogramowanie KeyStore</w:t>
      </w:r>
      <w:r w:rsidR="008B051F">
        <w:t xml:space="preserve"> Explorer</w:t>
      </w:r>
      <w:r w:rsidR="00F30503">
        <w:t xml:space="preserve"> w najnowszej wersji</w:t>
      </w:r>
      <w:r>
        <w:t xml:space="preserve"> i instaluje na komputerze.</w:t>
      </w:r>
    </w:p>
    <w:p w14:paraId="1EDCE22D" w14:textId="00545238" w:rsidR="0005136C" w:rsidRDefault="00901203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br w:type="column"/>
      </w:r>
      <w:r w:rsidR="007A3A9C">
        <w:lastRenderedPageBreak/>
        <w:t>Po zainstalowaniu należy otworzyć program i wskazać na "</w:t>
      </w:r>
      <w:proofErr w:type="spellStart"/>
      <w:r w:rsidR="007A3A9C" w:rsidRPr="008767D5">
        <w:rPr>
          <w:i/>
        </w:rPr>
        <w:t>Create</w:t>
      </w:r>
      <w:proofErr w:type="spellEnd"/>
      <w:r w:rsidR="007A3A9C" w:rsidRPr="008767D5">
        <w:rPr>
          <w:i/>
        </w:rPr>
        <w:t xml:space="preserve"> </w:t>
      </w:r>
      <w:proofErr w:type="spellStart"/>
      <w:r w:rsidR="007A3A9C" w:rsidRPr="008767D5">
        <w:rPr>
          <w:i/>
        </w:rPr>
        <w:t>new</w:t>
      </w:r>
      <w:proofErr w:type="spellEnd"/>
      <w:r w:rsidR="007A3A9C" w:rsidRPr="008767D5">
        <w:rPr>
          <w:i/>
        </w:rPr>
        <w:t xml:space="preserve"> </w:t>
      </w:r>
      <w:proofErr w:type="spellStart"/>
      <w:r w:rsidR="007A3A9C" w:rsidRPr="008767D5">
        <w:rPr>
          <w:i/>
        </w:rPr>
        <w:t>KeyStore</w:t>
      </w:r>
      <w:proofErr w:type="spellEnd"/>
      <w:r w:rsidR="007A3A9C">
        <w:t>".</w:t>
      </w:r>
    </w:p>
    <w:p w14:paraId="1ADD9844" w14:textId="2379E6C1" w:rsidR="0005136C" w:rsidRDefault="001427A6" w:rsidP="00F30503">
      <w:pPr>
        <w:spacing w:before="0" w:after="200" w:line="276" w:lineRule="auto"/>
        <w:ind w:left="284"/>
      </w:pPr>
      <w:r>
        <w:rPr>
          <w:noProof/>
        </w:rPr>
        <w:drawing>
          <wp:inline distT="0" distB="0" distL="0" distR="0" wp14:anchorId="7CF395BD" wp14:editId="5D8418A8">
            <wp:extent cx="3752850" cy="2932425"/>
            <wp:effectExtent l="0" t="0" r="0" b="1905"/>
            <wp:docPr id="71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766476" cy="2943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719DB" w14:textId="6037BF6D" w:rsidR="0005136C" w:rsidRDefault="007A3A9C">
      <w:pPr>
        <w:pStyle w:val="Akapitzlist"/>
        <w:numPr>
          <w:ilvl w:val="0"/>
          <w:numId w:val="7"/>
        </w:numPr>
        <w:spacing w:before="0" w:after="200" w:line="276" w:lineRule="auto"/>
      </w:pPr>
      <w:r>
        <w:t xml:space="preserve">Wybieramy typ </w:t>
      </w:r>
      <w:r w:rsidR="00F30503">
        <w:t>magazynu kluczy -</w:t>
      </w:r>
      <w:r>
        <w:t xml:space="preserve"> JKS i </w:t>
      </w:r>
      <w:r w:rsidR="008767D5">
        <w:t>zatwierdzamy</w:t>
      </w:r>
      <w:r>
        <w:t xml:space="preserve"> "</w:t>
      </w:r>
      <w:r w:rsidRPr="008767D5">
        <w:rPr>
          <w:i/>
        </w:rPr>
        <w:t>OK</w:t>
      </w:r>
      <w:r>
        <w:t>".</w:t>
      </w:r>
    </w:p>
    <w:p w14:paraId="7117C664" w14:textId="45816D8B" w:rsidR="0005136C" w:rsidRDefault="00901203">
      <w:pPr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85376" behindDoc="0" locked="0" layoutInCell="1" allowOverlap="1" wp14:anchorId="11544D68" wp14:editId="149E9284">
                <wp:simplePos x="0" y="0"/>
                <wp:positionH relativeFrom="column">
                  <wp:posOffset>886460</wp:posOffset>
                </wp:positionH>
                <wp:positionV relativeFrom="paragraph">
                  <wp:posOffset>1237616</wp:posOffset>
                </wp:positionV>
                <wp:extent cx="445135" cy="445135"/>
                <wp:effectExtent l="95250" t="0" r="0" b="0"/>
                <wp:wrapNone/>
                <wp:docPr id="55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148369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C591B4" id="AutoShape 2" o:spid="_x0000_s1026" style="position:absolute;margin-left:69.8pt;margin-top:97.45pt;width:35.05pt;height:35.05pt;rotation:8900192fd;z-index:251685376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4B12117" wp14:editId="5A4F3A95">
            <wp:extent cx="2428875" cy="3248025"/>
            <wp:effectExtent l="0" t="0" r="9525" b="9525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C6EC0" w14:textId="5FF5767A" w:rsidR="007B7077" w:rsidRDefault="00F30503" w:rsidP="007B7077">
      <w:pPr>
        <w:pStyle w:val="Akapitzlist"/>
        <w:numPr>
          <w:ilvl w:val="0"/>
          <w:numId w:val="7"/>
        </w:numPr>
        <w:spacing w:before="0" w:after="200" w:line="276" w:lineRule="auto"/>
      </w:pPr>
      <w:r>
        <w:br w:type="column"/>
      </w:r>
      <w:r w:rsidR="007A3A9C">
        <w:lastRenderedPageBreak/>
        <w:t>Z menu "</w:t>
      </w:r>
      <w:r w:rsidR="007A3A9C" w:rsidRPr="008767D5">
        <w:rPr>
          <w:i/>
        </w:rPr>
        <w:t>Tools</w:t>
      </w:r>
      <w:r w:rsidR="007A3A9C">
        <w:t>" wskazujemy opcję "</w:t>
      </w:r>
      <w:proofErr w:type="spellStart"/>
      <w:r w:rsidR="007A3A9C" w:rsidRPr="008767D5">
        <w:rPr>
          <w:i/>
        </w:rPr>
        <w:t>Gener</w:t>
      </w:r>
      <w:r w:rsidR="001427A6" w:rsidRPr="008767D5">
        <w:rPr>
          <w:i/>
        </w:rPr>
        <w:t>ate</w:t>
      </w:r>
      <w:proofErr w:type="spellEnd"/>
      <w:r w:rsidR="001427A6" w:rsidRPr="008767D5">
        <w:rPr>
          <w:i/>
        </w:rPr>
        <w:t xml:space="preserve"> </w:t>
      </w:r>
      <w:proofErr w:type="spellStart"/>
      <w:r w:rsidR="001427A6" w:rsidRPr="008767D5">
        <w:rPr>
          <w:i/>
        </w:rPr>
        <w:t>Key</w:t>
      </w:r>
      <w:proofErr w:type="spellEnd"/>
      <w:r w:rsidR="001427A6" w:rsidRPr="008767D5">
        <w:rPr>
          <w:i/>
        </w:rPr>
        <w:t xml:space="preserve"> </w:t>
      </w:r>
      <w:proofErr w:type="spellStart"/>
      <w:r w:rsidR="001427A6" w:rsidRPr="008767D5">
        <w:rPr>
          <w:i/>
        </w:rPr>
        <w:t>Pair</w:t>
      </w:r>
      <w:proofErr w:type="spellEnd"/>
      <w:r w:rsidR="001427A6">
        <w:t>"</w:t>
      </w:r>
      <w:r w:rsidR="007B7077">
        <w:t>.</w:t>
      </w:r>
    </w:p>
    <w:p w14:paraId="7DE47D8D" w14:textId="7100526F" w:rsidR="0005136C" w:rsidRDefault="007B7077">
      <w:pPr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87424" behindDoc="0" locked="0" layoutInCell="1" allowOverlap="1" wp14:anchorId="71CE35F9" wp14:editId="133F0591">
                <wp:simplePos x="0" y="0"/>
                <wp:positionH relativeFrom="column">
                  <wp:posOffset>1451610</wp:posOffset>
                </wp:positionH>
                <wp:positionV relativeFrom="paragraph">
                  <wp:posOffset>56515</wp:posOffset>
                </wp:positionV>
                <wp:extent cx="445135" cy="445135"/>
                <wp:effectExtent l="57150" t="0" r="88265" b="0"/>
                <wp:wrapNone/>
                <wp:docPr id="58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125208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F429D9" id="AutoShape 2" o:spid="_x0000_s1026" style="position:absolute;margin-left:114.3pt;margin-top:4.45pt;width:35.05pt;height:35.05pt;rotation:7782627fd;z-index:251687424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B25BE22" wp14:editId="60613D46">
            <wp:extent cx="5005033" cy="3448685"/>
            <wp:effectExtent l="0" t="0" r="5715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15531" cy="3455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18D46" w14:textId="45DFCE99" w:rsidR="0005136C" w:rsidRDefault="00F30503">
      <w:pPr>
        <w:pStyle w:val="Akapitzlist"/>
        <w:numPr>
          <w:ilvl w:val="0"/>
          <w:numId w:val="7"/>
        </w:numPr>
        <w:spacing w:before="0" w:after="200" w:line="276" w:lineRule="auto"/>
      </w:pPr>
      <w:r>
        <w:t>Zostawiamy domyślną</w:t>
      </w:r>
      <w:r w:rsidR="007A3A9C">
        <w:t xml:space="preserve"> opcję "</w:t>
      </w:r>
      <w:r w:rsidR="007A3A9C" w:rsidRPr="008767D5">
        <w:rPr>
          <w:i/>
        </w:rPr>
        <w:t>RSA</w:t>
      </w:r>
      <w:r w:rsidR="007A3A9C">
        <w:t>" oraz rozmiar klucza 2048</w:t>
      </w:r>
      <w:r>
        <w:t xml:space="preserve"> i zatwierdzamy klikając „</w:t>
      </w:r>
      <w:r w:rsidRPr="008767D5">
        <w:rPr>
          <w:i/>
        </w:rPr>
        <w:t>OK</w:t>
      </w:r>
      <w:r>
        <w:t>”</w:t>
      </w:r>
      <w:r w:rsidR="007A3A9C">
        <w:t>.</w:t>
      </w:r>
    </w:p>
    <w:p w14:paraId="5385846E" w14:textId="2EF6455F" w:rsidR="0005136C" w:rsidRDefault="00901203">
      <w:pPr>
        <w:rPr>
          <w:b/>
        </w:rPr>
      </w:pPr>
      <w:r>
        <w:rPr>
          <w:noProof/>
        </w:rPr>
        <w:drawing>
          <wp:inline distT="0" distB="0" distL="0" distR="0" wp14:anchorId="38D01E0F" wp14:editId="7B60D759">
            <wp:extent cx="2908300" cy="2816896"/>
            <wp:effectExtent l="0" t="0" r="6350" b="254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10497" cy="281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64D2C" w14:textId="77777777" w:rsidR="0005136C" w:rsidRDefault="0005136C">
      <w:pPr>
        <w:rPr>
          <w:b/>
        </w:rPr>
      </w:pPr>
    </w:p>
    <w:p w14:paraId="723B6952" w14:textId="2BF6C56E" w:rsidR="0005136C" w:rsidRDefault="00F30503">
      <w:pPr>
        <w:pStyle w:val="Akapitzlist"/>
        <w:numPr>
          <w:ilvl w:val="0"/>
          <w:numId w:val="7"/>
        </w:numPr>
        <w:spacing w:before="0" w:after="200" w:line="276" w:lineRule="auto"/>
      </w:pPr>
      <w:r>
        <w:br w:type="column"/>
      </w:r>
      <w:r w:rsidR="007A3A9C">
        <w:lastRenderedPageBreak/>
        <w:t>W poniższym oknie wybieramy przycisk zaznaczony strzałką "</w:t>
      </w:r>
      <w:r w:rsidR="007A3A9C" w:rsidRPr="00F30503">
        <w:rPr>
          <w:i/>
        </w:rPr>
        <w:t xml:space="preserve">Edit </w:t>
      </w:r>
      <w:proofErr w:type="spellStart"/>
      <w:r w:rsidR="007A3A9C" w:rsidRPr="00F30503">
        <w:rPr>
          <w:i/>
        </w:rPr>
        <w:t>name</w:t>
      </w:r>
      <w:proofErr w:type="spellEnd"/>
      <w:r w:rsidR="007A3A9C">
        <w:t>".</w:t>
      </w:r>
    </w:p>
    <w:p w14:paraId="6C4474E9" w14:textId="577DDDDC" w:rsidR="0005136C" w:rsidRDefault="007B7077">
      <w:pPr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89472" behindDoc="0" locked="0" layoutInCell="1" allowOverlap="1" wp14:anchorId="12B51A50" wp14:editId="4DD8CD4E">
                <wp:simplePos x="0" y="0"/>
                <wp:positionH relativeFrom="column">
                  <wp:posOffset>3693160</wp:posOffset>
                </wp:positionH>
                <wp:positionV relativeFrom="paragraph">
                  <wp:posOffset>1904365</wp:posOffset>
                </wp:positionV>
                <wp:extent cx="445135" cy="445135"/>
                <wp:effectExtent l="9525" t="9525" r="50800" b="50800"/>
                <wp:wrapNone/>
                <wp:docPr id="64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084436" id="AutoShape 2" o:spid="_x0000_s1026" style="position:absolute;margin-left:290.8pt;margin-top:149.95pt;width:35.05pt;height:35.05pt;z-index:251689472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4754F0A" wp14:editId="55B96E22">
            <wp:extent cx="5212612" cy="3636064"/>
            <wp:effectExtent l="0" t="0" r="7620" b="254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1361" cy="3649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5EDE2" w14:textId="66DD21BF" w:rsidR="0005136C" w:rsidRDefault="007A3A9C">
      <w:pPr>
        <w:pStyle w:val="Akapitzlist"/>
        <w:numPr>
          <w:ilvl w:val="0"/>
          <w:numId w:val="7"/>
        </w:numPr>
        <w:spacing w:before="0" w:after="200" w:line="276" w:lineRule="auto"/>
      </w:pPr>
      <w:r>
        <w:t>Wpisujemy dane</w:t>
      </w:r>
      <w:r w:rsidR="00F30503">
        <w:t xml:space="preserve"> </w:t>
      </w:r>
      <w:r w:rsidR="00D546E0">
        <w:t>opisane poniżej</w:t>
      </w:r>
      <w:r>
        <w:t xml:space="preserve"> w odpowiednie pola i klikamy OK:</w:t>
      </w:r>
    </w:p>
    <w:p w14:paraId="2AC3A57C" w14:textId="77777777" w:rsidR="0005136C" w:rsidRDefault="007A3A9C">
      <w:pPr>
        <w:rPr>
          <w:b/>
        </w:rPr>
      </w:pPr>
      <w:r>
        <w:rPr>
          <w:noProof/>
        </w:rPr>
        <w:drawing>
          <wp:inline distT="0" distB="8255" distL="0" distR="635" wp14:anchorId="457C6D47" wp14:editId="0D28298C">
            <wp:extent cx="4019550" cy="2811780"/>
            <wp:effectExtent l="0" t="0" r="0" b="0"/>
            <wp:docPr id="66" name="Obraz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Obraz 9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04A3C" w14:textId="77777777" w:rsidR="0005136C" w:rsidRDefault="007A3A9C">
      <w:pPr>
        <w:rPr>
          <w:b/>
        </w:rPr>
      </w:pPr>
      <w:r>
        <w:rPr>
          <w:b/>
        </w:rPr>
        <w:t>Uwaga: Prosimy o używanie w polach opisowych wyłącznie znaków łacińskich (bez polskich znaków diakrytycznych).</w:t>
      </w:r>
    </w:p>
    <w:p w14:paraId="3C1C9E83" w14:textId="77777777" w:rsidR="0005136C" w:rsidRDefault="007A3A9C">
      <w:pPr>
        <w:pStyle w:val="Akapitzlist"/>
        <w:numPr>
          <w:ilvl w:val="0"/>
          <w:numId w:val="17"/>
        </w:numPr>
        <w:ind w:left="993" w:hanging="284"/>
      </w:pPr>
      <w:r>
        <w:t>CN= pierwsze cztery cyfry numeru rozliczeniowego BS;</w:t>
      </w:r>
    </w:p>
    <w:p w14:paraId="30F9E2B4" w14:textId="77777777" w:rsidR="0005136C" w:rsidRDefault="007A3A9C">
      <w:pPr>
        <w:pStyle w:val="Akapitzlist"/>
        <w:numPr>
          <w:ilvl w:val="0"/>
          <w:numId w:val="17"/>
        </w:numPr>
        <w:ind w:left="993" w:hanging="284"/>
      </w:pPr>
      <w:r>
        <w:t>OU= nazwa własna banku;</w:t>
      </w:r>
    </w:p>
    <w:p w14:paraId="7D7AE86E" w14:textId="77777777" w:rsidR="0005136C" w:rsidRDefault="007A3A9C">
      <w:pPr>
        <w:pStyle w:val="Akapitzlist"/>
        <w:numPr>
          <w:ilvl w:val="0"/>
          <w:numId w:val="17"/>
        </w:numPr>
        <w:ind w:left="993" w:hanging="284"/>
      </w:pPr>
      <w:r>
        <w:t>O= Grupa BPS;</w:t>
      </w:r>
    </w:p>
    <w:p w14:paraId="6F33CA61" w14:textId="77777777" w:rsidR="0005136C" w:rsidRDefault="007A3A9C">
      <w:pPr>
        <w:pStyle w:val="Akapitzlist"/>
        <w:numPr>
          <w:ilvl w:val="0"/>
          <w:numId w:val="17"/>
        </w:numPr>
        <w:ind w:left="993" w:hanging="284"/>
      </w:pPr>
      <w:r>
        <w:t>L= miasto w którym bank się znajduje;</w:t>
      </w:r>
    </w:p>
    <w:p w14:paraId="30E7E659" w14:textId="77777777" w:rsidR="0005136C" w:rsidRDefault="007A3A9C">
      <w:pPr>
        <w:pStyle w:val="Akapitzlist"/>
        <w:numPr>
          <w:ilvl w:val="0"/>
          <w:numId w:val="17"/>
        </w:numPr>
        <w:ind w:left="993" w:hanging="284"/>
      </w:pPr>
      <w:r>
        <w:t>S= województwo w jakim bank się znajduje;</w:t>
      </w:r>
    </w:p>
    <w:p w14:paraId="4B7CA897" w14:textId="77777777" w:rsidR="0005136C" w:rsidRDefault="007A3A9C">
      <w:pPr>
        <w:pStyle w:val="Akapitzlist"/>
        <w:numPr>
          <w:ilvl w:val="0"/>
          <w:numId w:val="17"/>
        </w:numPr>
        <w:ind w:left="993" w:hanging="284"/>
      </w:pPr>
      <w:r>
        <w:t>C= PL.</w:t>
      </w:r>
    </w:p>
    <w:p w14:paraId="085C94E8" w14:textId="4A572B08" w:rsidR="0005136C" w:rsidRDefault="00F30503" w:rsidP="000E1833">
      <w:pPr>
        <w:pStyle w:val="Akapitzlist"/>
        <w:numPr>
          <w:ilvl w:val="0"/>
          <w:numId w:val="7"/>
        </w:numPr>
        <w:spacing w:before="0" w:after="200" w:line="276" w:lineRule="auto"/>
      </w:pPr>
      <w:r>
        <w:br w:type="column"/>
      </w:r>
      <w:r w:rsidR="000E1833" w:rsidRPr="000E1833">
        <w:lastRenderedPageBreak/>
        <w:t xml:space="preserve">Po wpisaniu odpowiednich danych zmieniamy datę ważności certyfikatu na 2 lata (potwierdzamy zmianę klikając </w:t>
      </w:r>
      <w:proofErr w:type="spellStart"/>
      <w:r w:rsidR="000E1833" w:rsidRPr="00681F9C">
        <w:rPr>
          <w:b/>
          <w:i/>
        </w:rPr>
        <w:t>Apply</w:t>
      </w:r>
      <w:proofErr w:type="spellEnd"/>
      <w:r w:rsidR="001625FB">
        <w:rPr>
          <w:b/>
          <w:i/>
        </w:rPr>
        <w:t xml:space="preserve"> </w:t>
      </w:r>
      <w:r w:rsidR="001625FB">
        <w:t>oraz upew</w:t>
      </w:r>
      <w:r w:rsidR="001427A6">
        <w:t>nia</w:t>
      </w:r>
      <w:r w:rsidR="001625FB">
        <w:t xml:space="preserve">my się, że w polu </w:t>
      </w:r>
      <w:r w:rsidR="008767D5">
        <w:t>„</w:t>
      </w:r>
      <w:proofErr w:type="spellStart"/>
      <w:r w:rsidR="001625FB" w:rsidRPr="001625FB">
        <w:rPr>
          <w:i/>
        </w:rPr>
        <w:t>Validity</w:t>
      </w:r>
      <w:proofErr w:type="spellEnd"/>
      <w:r w:rsidR="001625FB" w:rsidRPr="001625FB">
        <w:rPr>
          <w:i/>
        </w:rPr>
        <w:t xml:space="preserve"> End</w:t>
      </w:r>
      <w:r w:rsidR="008767D5">
        <w:rPr>
          <w:i/>
        </w:rPr>
        <w:t>”</w:t>
      </w:r>
      <w:r w:rsidR="001625FB">
        <w:t xml:space="preserve"> zmieniła się data</w:t>
      </w:r>
      <w:r w:rsidR="000E1833" w:rsidRPr="000E1833">
        <w:t>) i wskazujemy opcję "</w:t>
      </w:r>
      <w:proofErr w:type="spellStart"/>
      <w:r w:rsidR="000E1833" w:rsidRPr="00681F9C">
        <w:rPr>
          <w:i/>
        </w:rPr>
        <w:t>Add</w:t>
      </w:r>
      <w:proofErr w:type="spellEnd"/>
      <w:r w:rsidR="000E1833" w:rsidRPr="00681F9C">
        <w:rPr>
          <w:i/>
        </w:rPr>
        <w:t xml:space="preserve"> Extensions</w:t>
      </w:r>
      <w:r w:rsidR="000E1833" w:rsidRPr="000E1833">
        <w:t>".</w:t>
      </w:r>
    </w:p>
    <w:p w14:paraId="5C991810" w14:textId="2DEF45FD" w:rsidR="0005136C" w:rsidRPr="001625FB" w:rsidRDefault="00681F9C" w:rsidP="001625FB">
      <w:pPr>
        <w:spacing w:before="0" w:after="200" w:line="276" w:lineRule="auto"/>
      </w:pPr>
      <w:r>
        <w:rPr>
          <w:noProof/>
        </w:rPr>
        <w:drawing>
          <wp:inline distT="0" distB="0" distL="0" distR="0" wp14:anchorId="3BED5D9A" wp14:editId="1C2CBD02">
            <wp:extent cx="5760720" cy="4289425"/>
            <wp:effectExtent l="0" t="0" r="0" b="0"/>
            <wp:docPr id="157" name="Obraz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8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CFA59" w14:textId="035B09E4" w:rsidR="0005136C" w:rsidRDefault="001625FB">
      <w:pPr>
        <w:pStyle w:val="Akapitzlist"/>
        <w:numPr>
          <w:ilvl w:val="0"/>
          <w:numId w:val="7"/>
        </w:numPr>
        <w:spacing w:before="0" w:after="200" w:line="276" w:lineRule="auto"/>
      </w:pPr>
      <w:r>
        <w:t xml:space="preserve">W kolejnym kroku dodajemy rozszerzenia certyfikatu. </w:t>
      </w:r>
      <w:r w:rsidR="000E1833">
        <w:t>Klikamy</w:t>
      </w:r>
      <w:r w:rsidR="007A3A9C">
        <w:t xml:space="preserve"> przycisk "+".</w:t>
      </w:r>
    </w:p>
    <w:p w14:paraId="56971178" w14:textId="78DFEBC8" w:rsidR="001625FB" w:rsidRDefault="001625FB" w:rsidP="001625FB">
      <w:pPr>
        <w:spacing w:before="0"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603931E2" wp14:editId="539DBD84">
                <wp:simplePos x="0" y="0"/>
                <wp:positionH relativeFrom="column">
                  <wp:posOffset>3953510</wp:posOffset>
                </wp:positionH>
                <wp:positionV relativeFrom="paragraph">
                  <wp:posOffset>958850</wp:posOffset>
                </wp:positionV>
                <wp:extent cx="1016635" cy="215900"/>
                <wp:effectExtent l="0" t="57150" r="0" b="12700"/>
                <wp:wrapNone/>
                <wp:docPr id="84" name="Auto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16635" cy="2159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2CF745" id="AutoShape 3" o:spid="_x0000_s1026" style="position:absolute;margin-left:311.3pt;margin-top:75.5pt;width:80.05pt;height:17pt;flip:y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DE29FC5" wp14:editId="0A183105">
            <wp:extent cx="5419725" cy="3228975"/>
            <wp:effectExtent l="0" t="0" r="9525" b="9525"/>
            <wp:docPr id="83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55397" w14:textId="77777777" w:rsidR="001625FB" w:rsidRDefault="001625FB" w:rsidP="001625FB">
      <w:pPr>
        <w:spacing w:before="0" w:after="200" w:line="276" w:lineRule="auto"/>
      </w:pPr>
    </w:p>
    <w:p w14:paraId="4B092E35" w14:textId="3DC6E5AC" w:rsidR="0005136C" w:rsidRDefault="001625FB" w:rsidP="001625FB">
      <w:pPr>
        <w:pStyle w:val="Akapitzlist"/>
        <w:numPr>
          <w:ilvl w:val="0"/>
          <w:numId w:val="7"/>
        </w:numPr>
        <w:spacing w:before="0" w:after="200" w:line="276" w:lineRule="auto"/>
      </w:pPr>
      <w:r>
        <w:lastRenderedPageBreak/>
        <w:t>Z poniższej listy wskazuje</w:t>
      </w:r>
      <w:r w:rsidR="006E752E">
        <w:t>my typ</w:t>
      </w:r>
      <w:r>
        <w:t xml:space="preserve"> rozszerzenia wybierając „</w:t>
      </w:r>
      <w:proofErr w:type="spellStart"/>
      <w:r w:rsidRPr="001625FB">
        <w:rPr>
          <w:i/>
        </w:rPr>
        <w:t>Issuer</w:t>
      </w:r>
      <w:proofErr w:type="spellEnd"/>
      <w:r w:rsidRPr="001625FB">
        <w:rPr>
          <w:i/>
        </w:rPr>
        <w:t xml:space="preserve"> </w:t>
      </w:r>
      <w:proofErr w:type="spellStart"/>
      <w:r w:rsidRPr="001625FB">
        <w:rPr>
          <w:i/>
        </w:rPr>
        <w:t>Alternative</w:t>
      </w:r>
      <w:proofErr w:type="spellEnd"/>
      <w:r w:rsidRPr="001625FB">
        <w:rPr>
          <w:i/>
        </w:rPr>
        <w:t xml:space="preserve"> </w:t>
      </w:r>
      <w:proofErr w:type="spellStart"/>
      <w:r w:rsidRPr="001625FB">
        <w:rPr>
          <w:i/>
        </w:rPr>
        <w:t>Name</w:t>
      </w:r>
      <w:proofErr w:type="spellEnd"/>
      <w:r>
        <w:t>” i następnie zatwierdzamy wybór „OK”</w:t>
      </w:r>
    </w:p>
    <w:p w14:paraId="3A3E90E7" w14:textId="02C8665E" w:rsidR="0005136C" w:rsidRDefault="001625FB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1B089F3B" wp14:editId="6D9072E5">
                <wp:simplePos x="0" y="0"/>
                <wp:positionH relativeFrom="column">
                  <wp:posOffset>1057910</wp:posOffset>
                </wp:positionH>
                <wp:positionV relativeFrom="paragraph">
                  <wp:posOffset>2623185</wp:posOffset>
                </wp:positionV>
                <wp:extent cx="676153" cy="177487"/>
                <wp:effectExtent l="38100" t="57150" r="0" b="89535"/>
                <wp:wrapNone/>
                <wp:docPr id="86" name="Auto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392441" flipV="1">
                          <a:off x="0" y="0"/>
                          <a:ext cx="676153" cy="17748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781A27" id="AutoShape 3" o:spid="_x0000_s1026" style="position:absolute;margin-left:83.3pt;margin-top:206.55pt;width:53.25pt;height:14pt;rotation:-11351317fd;flip:y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67EE2680" wp14:editId="23C37754">
                <wp:simplePos x="0" y="0"/>
                <wp:positionH relativeFrom="column">
                  <wp:posOffset>1664334</wp:posOffset>
                </wp:positionH>
                <wp:positionV relativeFrom="paragraph">
                  <wp:posOffset>1734821</wp:posOffset>
                </wp:positionV>
                <wp:extent cx="676153" cy="177487"/>
                <wp:effectExtent l="38100" t="57150" r="0" b="89535"/>
                <wp:wrapNone/>
                <wp:docPr id="68" name="Auto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392441" flipV="1">
                          <a:off x="0" y="0"/>
                          <a:ext cx="676153" cy="17748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A3EEDD" id="AutoShape 3" o:spid="_x0000_s1026" style="position:absolute;margin-left:131.05pt;margin-top:136.6pt;width:53.25pt;height:14pt;rotation:-11351317fd;flip:y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6B82D77" wp14:editId="62B4EBE5">
            <wp:extent cx="2400300" cy="3152775"/>
            <wp:effectExtent l="0" t="0" r="0" b="9525"/>
            <wp:docPr id="85" name="Obraz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9CC1B" w14:textId="095A6F4C" w:rsidR="0005136C" w:rsidRDefault="00681F9C" w:rsidP="00681F9C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t>Jak poniżej wybieramy „+” ,</w:t>
      </w:r>
      <w:r w:rsidRPr="00681F9C">
        <w:t xml:space="preserve">następnie zaznaczamy opcję UPN (User Principal </w:t>
      </w:r>
      <w:proofErr w:type="spellStart"/>
      <w:r w:rsidRPr="00681F9C">
        <w:t>Name</w:t>
      </w:r>
      <w:proofErr w:type="spellEnd"/>
      <w:r w:rsidRPr="00681F9C">
        <w:t>) oraz wpisujemy imię i nazwisko osoby (bez polskich znaków), dla której będzie generowany certyfikat i potwierdzamy „</w:t>
      </w:r>
      <w:r w:rsidRPr="008767D5">
        <w:rPr>
          <w:i/>
        </w:rPr>
        <w:t>OK</w:t>
      </w:r>
      <w:r w:rsidRPr="00681F9C">
        <w:t>”</w:t>
      </w:r>
      <w:r>
        <w:t xml:space="preserve"> i ponownie „</w:t>
      </w:r>
      <w:r w:rsidRPr="008767D5">
        <w:rPr>
          <w:i/>
        </w:rPr>
        <w:t>OK</w:t>
      </w:r>
      <w:r>
        <w:t>”.</w:t>
      </w:r>
    </w:p>
    <w:p w14:paraId="774D8EEF" w14:textId="77777777" w:rsidR="000E1833" w:rsidRPr="000E1833" w:rsidRDefault="000E1833" w:rsidP="000E1833">
      <w:pPr>
        <w:rPr>
          <w:lang w:val="en-US"/>
        </w:rPr>
      </w:pPr>
      <w:r>
        <w:rPr>
          <w:noProof/>
        </w:rPr>
        <w:drawing>
          <wp:inline distT="0" distB="0" distL="0" distR="0" wp14:anchorId="52104920" wp14:editId="55D23793">
            <wp:extent cx="5760720" cy="2657475"/>
            <wp:effectExtent l="0" t="0" r="0" b="9525"/>
            <wp:docPr id="154" name="Obraz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163BA" w14:textId="77777777" w:rsidR="000E1833" w:rsidRPr="000E1833" w:rsidRDefault="000E1833" w:rsidP="000E183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CAAF244" wp14:editId="451D222C">
            <wp:extent cx="4905375" cy="2724150"/>
            <wp:effectExtent l="0" t="0" r="9525" b="0"/>
            <wp:docPr id="155" name="Obraz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BCEFC" w14:textId="77777777" w:rsidR="000E1833" w:rsidRPr="000E1833" w:rsidRDefault="000E1833" w:rsidP="00681F9C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81280" behindDoc="0" locked="0" layoutInCell="1" allowOverlap="1" wp14:anchorId="09B4DB6A" wp14:editId="17D36A82">
                <wp:simplePos x="0" y="0"/>
                <wp:positionH relativeFrom="column">
                  <wp:posOffset>3653790</wp:posOffset>
                </wp:positionH>
                <wp:positionV relativeFrom="paragraph">
                  <wp:posOffset>1475105</wp:posOffset>
                </wp:positionV>
                <wp:extent cx="353680" cy="348324"/>
                <wp:effectExtent l="0" t="76200" r="0" b="128270"/>
                <wp:wrapNone/>
                <wp:docPr id="153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92120">
                          <a:off x="0" y="0"/>
                          <a:ext cx="353680" cy="3483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3BB09" id="AutoShape 2" o:spid="_x0000_s1026" style="position:absolute;margin-left:287.7pt;margin-top:116.15pt;width:27.85pt;height:27.45pt;rotation:2940513fd;z-index:251681280;visibility:visible;mso-wrap-style:square;mso-width-percent:0;mso-height-percent:0;mso-wrap-distance-left:8.95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9E665CD" wp14:editId="56DC38F8">
            <wp:extent cx="5057775" cy="2324100"/>
            <wp:effectExtent l="0" t="0" r="9525" b="0"/>
            <wp:docPr id="156" name="Obraz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7E7A5" w14:textId="6B00D209" w:rsidR="0005136C" w:rsidRDefault="0005136C">
      <w:pPr>
        <w:rPr>
          <w:lang w:val="en-US"/>
        </w:rPr>
      </w:pPr>
    </w:p>
    <w:p w14:paraId="7A1144DC" w14:textId="51DA1AE0" w:rsidR="00681F9C" w:rsidRDefault="0027401E" w:rsidP="00681F9C">
      <w:pPr>
        <w:pStyle w:val="Akapitzlist"/>
        <w:numPr>
          <w:ilvl w:val="0"/>
          <w:numId w:val="7"/>
        </w:numPr>
        <w:spacing w:before="0" w:after="200" w:line="276" w:lineRule="auto"/>
      </w:pPr>
      <w:r>
        <w:t>Na poniższej liście powinien pojawić się „</w:t>
      </w:r>
      <w:proofErr w:type="spellStart"/>
      <w:r w:rsidRPr="0027401E">
        <w:rPr>
          <w:i/>
        </w:rPr>
        <w:t>Issuer</w:t>
      </w:r>
      <w:proofErr w:type="spellEnd"/>
      <w:r w:rsidRPr="0027401E">
        <w:rPr>
          <w:i/>
        </w:rPr>
        <w:t xml:space="preserve"> </w:t>
      </w:r>
      <w:proofErr w:type="spellStart"/>
      <w:r w:rsidRPr="0027401E">
        <w:rPr>
          <w:i/>
        </w:rPr>
        <w:t>Alternative</w:t>
      </w:r>
      <w:proofErr w:type="spellEnd"/>
      <w:r w:rsidRPr="0027401E">
        <w:rPr>
          <w:i/>
        </w:rPr>
        <w:t xml:space="preserve"> </w:t>
      </w:r>
      <w:proofErr w:type="spellStart"/>
      <w:r w:rsidRPr="0027401E">
        <w:rPr>
          <w:i/>
        </w:rPr>
        <w:t>Name</w:t>
      </w:r>
      <w:proofErr w:type="spellEnd"/>
      <w:r>
        <w:t xml:space="preserve">”. </w:t>
      </w:r>
      <w:r w:rsidR="00681F9C" w:rsidRPr="00681F9C">
        <w:t>Następnie wybieramy ponownie</w:t>
      </w:r>
      <w:r>
        <w:t xml:space="preserve"> „+”.</w:t>
      </w:r>
    </w:p>
    <w:p w14:paraId="7A455C5C" w14:textId="20998578" w:rsidR="00681F9C" w:rsidRDefault="006E752E" w:rsidP="00681F9C">
      <w:pPr>
        <w:spacing w:before="0" w:after="200" w:line="276" w:lineRule="auto"/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95616" behindDoc="0" locked="0" layoutInCell="1" allowOverlap="1" wp14:anchorId="6E534DE8" wp14:editId="68A04F99">
                <wp:simplePos x="0" y="0"/>
                <wp:positionH relativeFrom="margin">
                  <wp:posOffset>3782060</wp:posOffset>
                </wp:positionH>
                <wp:positionV relativeFrom="paragraph">
                  <wp:posOffset>638175</wp:posOffset>
                </wp:positionV>
                <wp:extent cx="353680" cy="348324"/>
                <wp:effectExtent l="0" t="0" r="87630" b="0"/>
                <wp:wrapNone/>
                <wp:docPr id="88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887976">
                          <a:off x="0" y="0"/>
                          <a:ext cx="353680" cy="3483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BF80CC" id="AutoShape 2" o:spid="_x0000_s1026" style="position:absolute;margin-left:297.8pt;margin-top:50.25pt;width:27.85pt;height:27.45pt;rotation:-2962253fd;z-index:251695616;visibility:visible;mso-wrap-style:square;mso-width-percent:0;mso-height-percent:0;mso-wrap-distance-left:8.95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" path="m,l21600,21600e" filled="f" strokeweight=".26mm">
                <v:stroke endarrow="block"/>
                <v:path arrowok="t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55E1DA6" wp14:editId="42FD9E5A">
            <wp:extent cx="4556032" cy="2701925"/>
            <wp:effectExtent l="0" t="0" r="0" b="3175"/>
            <wp:docPr id="87" name="Obraz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564603" cy="2707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2059D" w14:textId="77777777" w:rsidR="006E752E" w:rsidRDefault="006E752E" w:rsidP="00681F9C">
      <w:pPr>
        <w:spacing w:before="0" w:after="200" w:line="276" w:lineRule="auto"/>
      </w:pPr>
    </w:p>
    <w:p w14:paraId="795A70F0" w14:textId="32425057" w:rsidR="00681F9C" w:rsidRDefault="006E752E" w:rsidP="006E752E">
      <w:pPr>
        <w:pStyle w:val="Akapitzlist"/>
        <w:numPr>
          <w:ilvl w:val="0"/>
          <w:numId w:val="7"/>
        </w:numPr>
        <w:spacing w:before="0" w:after="200" w:line="276" w:lineRule="auto"/>
      </w:pPr>
      <w:r>
        <w:lastRenderedPageBreak/>
        <w:t>Z poniższej listy wskazujemy typ</w:t>
      </w:r>
      <w:r w:rsidRPr="006E752E">
        <w:t xml:space="preserve"> rozszerzenia wybierając „</w:t>
      </w:r>
      <w:proofErr w:type="spellStart"/>
      <w:r w:rsidRPr="006E752E">
        <w:rPr>
          <w:i/>
        </w:rPr>
        <w:t>Subiect</w:t>
      </w:r>
      <w:proofErr w:type="spellEnd"/>
      <w:r w:rsidRPr="006E752E">
        <w:rPr>
          <w:i/>
        </w:rPr>
        <w:t xml:space="preserve"> </w:t>
      </w:r>
      <w:proofErr w:type="spellStart"/>
      <w:r w:rsidRPr="006E752E">
        <w:rPr>
          <w:i/>
        </w:rPr>
        <w:t>Alternative</w:t>
      </w:r>
      <w:proofErr w:type="spellEnd"/>
      <w:r w:rsidRPr="006E752E">
        <w:rPr>
          <w:i/>
        </w:rPr>
        <w:t xml:space="preserve"> </w:t>
      </w:r>
      <w:proofErr w:type="spellStart"/>
      <w:r w:rsidRPr="006E752E">
        <w:rPr>
          <w:i/>
        </w:rPr>
        <w:t>Name</w:t>
      </w:r>
      <w:proofErr w:type="spellEnd"/>
      <w:r w:rsidRPr="006E752E">
        <w:t>” i następnie zatwierdzamy wybór „OK”</w:t>
      </w:r>
      <w:r>
        <w:t>.</w:t>
      </w:r>
    </w:p>
    <w:p w14:paraId="38DDDE27" w14:textId="5A26E470" w:rsidR="0005136C" w:rsidRDefault="00675FA0" w:rsidP="00681F9C">
      <w:pPr>
        <w:pStyle w:val="Akapitzlist"/>
        <w:spacing w:before="0" w:after="200" w:line="276" w:lineRule="auto"/>
        <w:ind w:left="644"/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99712" behindDoc="0" locked="0" layoutInCell="1" allowOverlap="1" wp14:anchorId="626407DA" wp14:editId="77761B33">
                <wp:simplePos x="0" y="0"/>
                <wp:positionH relativeFrom="margin">
                  <wp:posOffset>1134110</wp:posOffset>
                </wp:positionH>
                <wp:positionV relativeFrom="paragraph">
                  <wp:posOffset>1628141</wp:posOffset>
                </wp:positionV>
                <wp:extent cx="353680" cy="348324"/>
                <wp:effectExtent l="78740" t="0" r="49530" b="0"/>
                <wp:wrapNone/>
                <wp:docPr id="152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293260">
                          <a:off x="0" y="0"/>
                          <a:ext cx="353680" cy="3483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41866" id="AutoShape 2" o:spid="_x0000_s1026" style="position:absolute;margin-left:89.3pt;margin-top:128.2pt;width:27.85pt;height:27.45pt;rotation:6873918fd;z-index:251699712;visibility:visible;mso-wrap-style:square;mso-width-percent:0;mso-height-percent:0;mso-wrap-distance-left:8.95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" path="m,l21600,21600e" filled="f" strokeweight=".26mm">
                <v:stroke endarrow="block"/>
                <v:path arrowok="t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3665" distR="114300" simplePos="0" relativeHeight="251697664" behindDoc="0" locked="0" layoutInCell="1" allowOverlap="1" wp14:anchorId="4A09A3DB" wp14:editId="1E5D54DB">
                <wp:simplePos x="0" y="0"/>
                <wp:positionH relativeFrom="margin">
                  <wp:posOffset>1616710</wp:posOffset>
                </wp:positionH>
                <wp:positionV relativeFrom="paragraph">
                  <wp:posOffset>873760</wp:posOffset>
                </wp:positionV>
                <wp:extent cx="353680" cy="348324"/>
                <wp:effectExtent l="59690" t="0" r="30480" b="30480"/>
                <wp:wrapNone/>
                <wp:docPr id="149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619273">
                          <a:off x="0" y="0"/>
                          <a:ext cx="353680" cy="3483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A6C1C6" id="AutoShape 2" o:spid="_x0000_s1026" style="position:absolute;margin-left:127.3pt;margin-top:68.8pt;width:27.85pt;height:27.45pt;rotation:6137745fd;z-index:251697664;visibility:visible;mso-wrap-style:square;mso-width-percent:0;mso-height-percent:0;mso-wrap-distance-left:8.95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" path="m,l21600,21600e" filled="f" strokeweight=".26mm">
                <v:stroke endarrow="block"/>
                <v:path arrowok="t"/>
                <w10:wrap anchorx="margin"/>
              </v:shape>
            </w:pict>
          </mc:Fallback>
        </mc:AlternateContent>
      </w:r>
      <w:r w:rsidR="006E752E">
        <w:rPr>
          <w:noProof/>
        </w:rPr>
        <w:drawing>
          <wp:inline distT="0" distB="0" distL="0" distR="0" wp14:anchorId="1837956C" wp14:editId="4DF626D5">
            <wp:extent cx="1676400" cy="2170223"/>
            <wp:effectExtent l="0" t="0" r="0" b="1905"/>
            <wp:docPr id="143" name="Obraz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83457" cy="2179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03D7C" w14:textId="6BD955F7" w:rsidR="0005136C" w:rsidRDefault="007A3A9C">
      <w:pPr>
        <w:pStyle w:val="Akapitzlist"/>
        <w:numPr>
          <w:ilvl w:val="0"/>
          <w:numId w:val="7"/>
        </w:numPr>
        <w:spacing w:before="0" w:after="200" w:line="276" w:lineRule="auto"/>
      </w:pPr>
      <w:r>
        <w:t>W</w:t>
      </w:r>
      <w:r w:rsidR="0027401E">
        <w:t>ybieramy</w:t>
      </w:r>
      <w:r>
        <w:t xml:space="preserve"> przycisk "+" .</w:t>
      </w:r>
    </w:p>
    <w:p w14:paraId="4863842E" w14:textId="7D9CAC57" w:rsidR="0005136C" w:rsidRDefault="006E752E">
      <w:r>
        <w:rPr>
          <w:noProof/>
        </w:rPr>
        <mc:AlternateContent>
          <mc:Choice Requires="wps">
            <w:drawing>
              <wp:anchor distT="0" distB="0" distL="113665" distR="114300" simplePos="0" relativeHeight="251701760" behindDoc="0" locked="0" layoutInCell="1" allowOverlap="1" wp14:anchorId="76BF0747" wp14:editId="79B18AC8">
                <wp:simplePos x="0" y="0"/>
                <wp:positionH relativeFrom="margin">
                  <wp:posOffset>3274060</wp:posOffset>
                </wp:positionH>
                <wp:positionV relativeFrom="paragraph">
                  <wp:posOffset>469265</wp:posOffset>
                </wp:positionV>
                <wp:extent cx="705880" cy="689321"/>
                <wp:effectExtent l="160655" t="0" r="160020" b="0"/>
                <wp:wrapNone/>
                <wp:docPr id="159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854516">
                          <a:off x="0" y="0"/>
                          <a:ext cx="705880" cy="68932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5C389" id="AutoShape 2" o:spid="_x0000_s1026" style="position:absolute;margin-left:257.8pt;margin-top:36.95pt;width:55.6pt;height:54.3pt;rotation:-2998801fd;z-index:251701760;visibility:visible;mso-wrap-style:square;mso-width-percent:0;mso-height-percent:0;mso-wrap-distance-left:8.95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" path="m,l21600,21600e" filled="f" strokeweight=".26mm">
                <v:stroke endarrow="block"/>
                <v:path arrowok="t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E8C8654" wp14:editId="1EE3582F">
            <wp:extent cx="4448798" cy="2066536"/>
            <wp:effectExtent l="0" t="0" r="9525" b="0"/>
            <wp:docPr id="160" name="Obraz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92067" cy="208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2B327" w14:textId="0EA8AC66" w:rsidR="0005136C" w:rsidRDefault="007A3A9C" w:rsidP="00675FA0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t>Zaznaczamy opcję "</w:t>
      </w:r>
      <w:r w:rsidR="00675FA0" w:rsidRPr="00675FA0">
        <w:t xml:space="preserve"> IP </w:t>
      </w:r>
      <w:proofErr w:type="spellStart"/>
      <w:r w:rsidR="00675FA0" w:rsidRPr="00675FA0">
        <w:t>Adress</w:t>
      </w:r>
      <w:proofErr w:type="spellEnd"/>
      <w:r>
        <w:t>" i</w:t>
      </w:r>
      <w:r w:rsidR="00675FA0">
        <w:t xml:space="preserve"> w pole „</w:t>
      </w:r>
      <w:r w:rsidR="00675FA0" w:rsidRPr="00675FA0">
        <w:rPr>
          <w:i/>
        </w:rPr>
        <w:t xml:space="preserve">General </w:t>
      </w:r>
      <w:proofErr w:type="spellStart"/>
      <w:r w:rsidR="00675FA0" w:rsidRPr="00675FA0">
        <w:rPr>
          <w:i/>
        </w:rPr>
        <w:t>Name</w:t>
      </w:r>
      <w:proofErr w:type="spellEnd"/>
      <w:r w:rsidR="00675FA0" w:rsidRPr="00675FA0">
        <w:rPr>
          <w:i/>
        </w:rPr>
        <w:t xml:space="preserve"> Value</w:t>
      </w:r>
      <w:r w:rsidR="00675FA0">
        <w:t>”</w:t>
      </w:r>
      <w:r>
        <w:t xml:space="preserve"> wpisujemy </w:t>
      </w:r>
      <w:r w:rsidR="00675FA0">
        <w:t>adres</w:t>
      </w:r>
      <w:r>
        <w:t xml:space="preserve"> serwera </w:t>
      </w:r>
      <w:r w:rsidR="00675FA0" w:rsidRPr="00675FA0">
        <w:t xml:space="preserve">pod jakim widziany jest Bank Spółdzielczy przez BPS a następnie </w:t>
      </w:r>
      <w:r w:rsidR="00675FA0">
        <w:t>potwierdzamy</w:t>
      </w:r>
      <w:r w:rsidR="00675FA0" w:rsidRPr="00675FA0">
        <w:t xml:space="preserve"> „OK”.</w:t>
      </w:r>
      <w:r w:rsidR="00675FA0">
        <w:t xml:space="preserve"> Możliwe jest również wybranie nazwy</w:t>
      </w:r>
      <w:r>
        <w:t xml:space="preserve"> DNS</w:t>
      </w:r>
      <w:r w:rsidR="00675FA0">
        <w:t xml:space="preserve"> zamiast adresu IP jednak zalecamy</w:t>
      </w:r>
      <w:r w:rsidR="0027401E">
        <w:t xml:space="preserve"> konfiguracje</w:t>
      </w:r>
      <w:r w:rsidR="008767D5">
        <w:t xml:space="preserve"> po</w:t>
      </w:r>
      <w:r w:rsidR="00675FA0">
        <w:t xml:space="preserve"> Adres</w:t>
      </w:r>
      <w:r w:rsidR="0027401E">
        <w:t>ie</w:t>
      </w:r>
      <w:r w:rsidR="00675FA0">
        <w:t xml:space="preserve"> IP. Po wypełnieniu wybranego pola zatwierdzamy klikając</w:t>
      </w:r>
      <w:r>
        <w:t xml:space="preserve"> OK.</w:t>
      </w:r>
      <w:r w:rsidR="00675FA0" w:rsidRPr="00675FA0">
        <w:t xml:space="preserve"> </w:t>
      </w:r>
    </w:p>
    <w:p w14:paraId="783651D6" w14:textId="43AEF5F0" w:rsidR="003F5258" w:rsidRDefault="003F5258" w:rsidP="003F5258">
      <w:pPr>
        <w:spacing w:before="0" w:after="200" w:line="276" w:lineRule="auto"/>
        <w:jc w:val="both"/>
      </w:pPr>
      <w:r>
        <w:rPr>
          <w:noProof/>
        </w:rPr>
        <w:drawing>
          <wp:inline distT="0" distB="0" distL="0" distR="0" wp14:anchorId="1818EABE" wp14:editId="0EF23326">
            <wp:extent cx="3790950" cy="2105025"/>
            <wp:effectExtent l="0" t="0" r="0" b="9525"/>
            <wp:docPr id="163" name="Obraz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DD2A1" w14:textId="7D6B74F7" w:rsidR="003F5258" w:rsidRDefault="003F5258" w:rsidP="003F5258">
      <w:pPr>
        <w:spacing w:before="0" w:after="200" w:line="276" w:lineRule="auto"/>
        <w:jc w:val="both"/>
      </w:pPr>
    </w:p>
    <w:p w14:paraId="1E7327C9" w14:textId="77777777" w:rsidR="003F5258" w:rsidRDefault="003F5258" w:rsidP="003F5258">
      <w:pPr>
        <w:spacing w:before="0" w:after="200" w:line="276" w:lineRule="auto"/>
        <w:jc w:val="both"/>
      </w:pPr>
    </w:p>
    <w:p w14:paraId="7F7B25B4" w14:textId="1B65B12B" w:rsidR="0005136C" w:rsidRDefault="00675FA0" w:rsidP="003F5258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br w:type="column"/>
      </w:r>
      <w:r w:rsidR="003F5258">
        <w:lastRenderedPageBreak/>
        <w:t xml:space="preserve">Poniższe okno przedstawia dane, które zostały wpisane w poprzednim kroku. Powinna być tutaj uzupełniona jedna wartość: Adres IP lub DNS </w:t>
      </w:r>
      <w:proofErr w:type="spellStart"/>
      <w:r w:rsidR="003F5258">
        <w:t>Name</w:t>
      </w:r>
      <w:proofErr w:type="spellEnd"/>
      <w:r w:rsidR="003F5258">
        <w:t>. Zatwierdzamy poniższe dane przez przycisk „</w:t>
      </w:r>
      <w:r w:rsidR="003F5258" w:rsidRPr="008767D5">
        <w:rPr>
          <w:i/>
        </w:rPr>
        <w:t>OK</w:t>
      </w:r>
      <w:r w:rsidR="003F5258">
        <w:t>”</w:t>
      </w:r>
    </w:p>
    <w:p w14:paraId="1C0793E8" w14:textId="6E3410A0" w:rsidR="003F5258" w:rsidRDefault="003F5258" w:rsidP="003F5258">
      <w:pPr>
        <w:spacing w:before="0" w:after="200" w:line="276" w:lineRule="auto"/>
        <w:jc w:val="both"/>
      </w:pPr>
      <w:r>
        <w:rPr>
          <w:noProof/>
        </w:rPr>
        <w:drawing>
          <wp:inline distT="0" distB="0" distL="0" distR="0" wp14:anchorId="5E6EC468" wp14:editId="68C9CFFD">
            <wp:extent cx="4850130" cy="2238367"/>
            <wp:effectExtent l="0" t="0" r="7620" b="0"/>
            <wp:docPr id="164" name="Obraz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866544" cy="2245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521C3" w14:textId="5EB44E59" w:rsidR="003F5258" w:rsidRDefault="00A7293E" w:rsidP="003F5258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t xml:space="preserve">Poprawny certyfikat powinien zawierać oba pola jak poniżej. Jeśli </w:t>
      </w:r>
      <w:r w:rsidR="003F5258">
        <w:t>Uzyskamy</w:t>
      </w:r>
      <w:r>
        <w:t xml:space="preserve"> tylko jedno z nich, należy zacząć od początku i ponownie wykonać procedurę. P</w:t>
      </w:r>
      <w:r w:rsidR="003F5258">
        <w:t>oniższy</w:t>
      </w:r>
      <w:r>
        <w:t xml:space="preserve"> wpis, zatwierdzamy przyciskiem "OK" i po wyświetleniu okna z pkt. 9 ponownie zatwierdzamy „</w:t>
      </w:r>
      <w:r w:rsidRPr="008767D5">
        <w:rPr>
          <w:i/>
        </w:rPr>
        <w:t>OK</w:t>
      </w:r>
      <w:r>
        <w:t>”.</w:t>
      </w:r>
    </w:p>
    <w:p w14:paraId="326261FA" w14:textId="50671837" w:rsidR="0005136C" w:rsidRDefault="003F5258">
      <w:pPr>
        <w:rPr>
          <w:b/>
        </w:rPr>
      </w:pPr>
      <w:r>
        <w:rPr>
          <w:noProof/>
        </w:rPr>
        <w:drawing>
          <wp:inline distT="0" distB="0" distL="0" distR="0" wp14:anchorId="1E18DB5C" wp14:editId="1C5EFB85">
            <wp:extent cx="4514850" cy="2683652"/>
            <wp:effectExtent l="0" t="0" r="0" b="2540"/>
            <wp:docPr id="165" name="Obraz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525417" cy="2689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589C4" w14:textId="77777777" w:rsidR="0005136C" w:rsidRDefault="0005136C">
      <w:pPr>
        <w:rPr>
          <w:b/>
        </w:rPr>
      </w:pPr>
    </w:p>
    <w:p w14:paraId="0392E4CC" w14:textId="77777777" w:rsidR="0005136C" w:rsidRDefault="007A3A9C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t>Zostaniemy poproszeni o wpisanie nazwy pary kluczy – wpisujemy cztery pierwsze cyfry numeru rozliczeniowego banku spółdzielczego i zatwierdzamy przyciskiem OK.</w:t>
      </w:r>
    </w:p>
    <w:p w14:paraId="35600940" w14:textId="300628B5" w:rsidR="0005136C" w:rsidRDefault="007A3A9C">
      <w:r>
        <w:rPr>
          <w:noProof/>
        </w:rPr>
        <w:drawing>
          <wp:inline distT="0" distB="0" distL="19050" distR="0" wp14:anchorId="16110DE7" wp14:editId="6CB19321">
            <wp:extent cx="2247900" cy="1231900"/>
            <wp:effectExtent l="0" t="0" r="0" b="0"/>
            <wp:docPr id="76" name="Obraz37" descr="D:\PKI\SNAG-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Obraz37" descr="D:\PKI\SNAG-0039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477ED" w14:textId="77777777" w:rsidR="00A7293E" w:rsidRDefault="00A7293E"/>
    <w:p w14:paraId="404FBD5B" w14:textId="5E3DB4F5" w:rsidR="0005136C" w:rsidRDefault="007A3A9C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lastRenderedPageBreak/>
        <w:t>Następnie należy utworzyć hasło dla wygenerowanej pary klucza prywatnego i publicznego</w:t>
      </w:r>
      <w:r w:rsidR="00A7293E">
        <w:t>.</w:t>
      </w:r>
    </w:p>
    <w:p w14:paraId="4E20357B" w14:textId="77777777" w:rsidR="0005136C" w:rsidRDefault="007A3A9C">
      <w:r>
        <w:rPr>
          <w:noProof/>
        </w:rPr>
        <w:drawing>
          <wp:inline distT="0" distB="0" distL="19050" distR="0" wp14:anchorId="1EE40FA4" wp14:editId="73664BA0">
            <wp:extent cx="2857500" cy="1511300"/>
            <wp:effectExtent l="0" t="0" r="0" b="0"/>
            <wp:docPr id="77" name="Obraz39" descr="D:\PKI\SNAG-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Obraz39" descr="D:\PKI\SNAG-0040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09F54" w14:textId="3D11CE7B" w:rsidR="0005136C" w:rsidRDefault="00A7293E">
      <w:pPr>
        <w:pStyle w:val="Akapitzlist"/>
        <w:numPr>
          <w:ilvl w:val="0"/>
          <w:numId w:val="7"/>
        </w:numPr>
        <w:spacing w:before="0" w:after="200" w:line="276" w:lineRule="auto"/>
        <w:jc w:val="both"/>
      </w:pPr>
      <w:r>
        <w:t>Po dwukrotnym wpisaniu tego samego</w:t>
      </w:r>
      <w:r w:rsidR="007A3A9C">
        <w:t xml:space="preserve"> hasła otrzymamy informację o powodzeniu wygenerowania pary kluczy dla serwera.</w:t>
      </w:r>
    </w:p>
    <w:p w14:paraId="46DD25B8" w14:textId="77777777" w:rsidR="0005136C" w:rsidRDefault="007A3A9C">
      <w:r>
        <w:rPr>
          <w:noProof/>
        </w:rPr>
        <w:drawing>
          <wp:inline distT="0" distB="0" distL="19050" distR="0" wp14:anchorId="5396A21E" wp14:editId="36703608">
            <wp:extent cx="2654300" cy="1219200"/>
            <wp:effectExtent l="0" t="0" r="0" b="0"/>
            <wp:docPr id="78" name="Obraz 37" descr="D:\PKI\SNAG-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Obraz 37" descr="D:\PKI\SNAG-0041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CD345" w14:textId="77777777" w:rsidR="0005136C" w:rsidRDefault="007A3A9C">
      <w:pPr>
        <w:pStyle w:val="Akapitzlist"/>
        <w:numPr>
          <w:ilvl w:val="0"/>
          <w:numId w:val="7"/>
        </w:numPr>
        <w:jc w:val="both"/>
      </w:pPr>
      <w:r>
        <w:t>W magazynie kluczy wskazujemy PPM (prawy przycisk myszy) i wskazujemy na "</w:t>
      </w:r>
      <w:proofErr w:type="spellStart"/>
      <w:r>
        <w:t>Generate</w:t>
      </w:r>
      <w:proofErr w:type="spellEnd"/>
      <w:r>
        <w:t xml:space="preserve"> CSR".</w:t>
      </w:r>
    </w:p>
    <w:p w14:paraId="7A41C638" w14:textId="54CBF205" w:rsidR="0005136C" w:rsidRDefault="007A3A9C">
      <w:pPr>
        <w:ind w:left="284"/>
      </w:pPr>
      <w:r>
        <w:rPr>
          <w:noProof/>
        </w:rPr>
        <w:drawing>
          <wp:inline distT="0" distB="0" distL="0" distR="0" wp14:anchorId="379657A5" wp14:editId="09D5A2F5">
            <wp:extent cx="4500245" cy="2632075"/>
            <wp:effectExtent l="0" t="0" r="0" b="0"/>
            <wp:docPr id="79" name="Obraz40" descr="D:\PKI\SNAG-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Obraz40" descr="D:\PKI\SNAG-0042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245" cy="263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0903F" w14:textId="6A9AF082" w:rsidR="003302BD" w:rsidRDefault="003302BD">
      <w:pPr>
        <w:ind w:left="284"/>
      </w:pPr>
    </w:p>
    <w:p w14:paraId="55099C71" w14:textId="52F3849F" w:rsidR="003302BD" w:rsidRDefault="003302BD">
      <w:pPr>
        <w:ind w:left="284"/>
      </w:pPr>
    </w:p>
    <w:p w14:paraId="63339EE7" w14:textId="041534D9" w:rsidR="003302BD" w:rsidRDefault="003302BD">
      <w:pPr>
        <w:ind w:left="284"/>
      </w:pPr>
    </w:p>
    <w:p w14:paraId="3C992D3E" w14:textId="2724D5A5" w:rsidR="003302BD" w:rsidRDefault="003302BD">
      <w:pPr>
        <w:ind w:left="284"/>
      </w:pPr>
    </w:p>
    <w:p w14:paraId="4B24E2B9" w14:textId="644A047E" w:rsidR="003302BD" w:rsidRDefault="003302BD">
      <w:pPr>
        <w:ind w:left="284"/>
      </w:pPr>
    </w:p>
    <w:p w14:paraId="069B50F6" w14:textId="5FE54225" w:rsidR="003302BD" w:rsidRDefault="003302BD">
      <w:pPr>
        <w:ind w:left="284"/>
      </w:pPr>
    </w:p>
    <w:p w14:paraId="79276160" w14:textId="753E7C4E" w:rsidR="003302BD" w:rsidRDefault="003302BD">
      <w:pPr>
        <w:ind w:left="284"/>
      </w:pPr>
    </w:p>
    <w:p w14:paraId="7933B292" w14:textId="77777777" w:rsidR="003302BD" w:rsidRDefault="003302BD">
      <w:pPr>
        <w:ind w:left="284"/>
      </w:pPr>
    </w:p>
    <w:p w14:paraId="485E4F79" w14:textId="392ACE7C" w:rsidR="0005136C" w:rsidRDefault="007A3A9C">
      <w:pPr>
        <w:pStyle w:val="Akapitzlist"/>
        <w:numPr>
          <w:ilvl w:val="0"/>
          <w:numId w:val="7"/>
        </w:numPr>
      </w:pPr>
      <w:r>
        <w:lastRenderedPageBreak/>
        <w:t>W otwartym oknie</w:t>
      </w:r>
      <w:r w:rsidR="003302BD">
        <w:t xml:space="preserve"> upewniamy się, że jest zaznaczona opcja</w:t>
      </w:r>
      <w:r>
        <w:t xml:space="preserve"> "</w:t>
      </w:r>
      <w:proofErr w:type="spellStart"/>
      <w:r w:rsidRPr="003302BD">
        <w:rPr>
          <w:i/>
        </w:rPr>
        <w:t>Add</w:t>
      </w:r>
      <w:proofErr w:type="spellEnd"/>
      <w:r w:rsidRPr="003302BD">
        <w:rPr>
          <w:i/>
        </w:rPr>
        <w:t xml:space="preserve"> </w:t>
      </w:r>
      <w:proofErr w:type="spellStart"/>
      <w:r w:rsidRPr="003302BD">
        <w:rPr>
          <w:i/>
        </w:rPr>
        <w:t>certificate</w:t>
      </w:r>
      <w:proofErr w:type="spellEnd"/>
      <w:r w:rsidRPr="003302BD">
        <w:rPr>
          <w:i/>
        </w:rPr>
        <w:t xml:space="preserve"> </w:t>
      </w:r>
      <w:proofErr w:type="spellStart"/>
      <w:r w:rsidRPr="003302BD">
        <w:rPr>
          <w:i/>
        </w:rPr>
        <w:t>extensions</w:t>
      </w:r>
      <w:proofErr w:type="spellEnd"/>
      <w:r w:rsidRPr="003302BD">
        <w:rPr>
          <w:i/>
        </w:rPr>
        <w:t xml:space="preserve"> to </w:t>
      </w:r>
      <w:proofErr w:type="spellStart"/>
      <w:r w:rsidRPr="003302BD">
        <w:rPr>
          <w:i/>
        </w:rPr>
        <w:t>request</w:t>
      </w:r>
      <w:proofErr w:type="spellEnd"/>
      <w:r>
        <w:t xml:space="preserve">" i wskazujemy lokalizację, gdzie ma zostać zapisany plik żądania certyfikatu. </w:t>
      </w:r>
    </w:p>
    <w:p w14:paraId="651BBBFB" w14:textId="37EC3FF7" w:rsidR="0005136C" w:rsidRDefault="003302BD">
      <w:pPr>
        <w:ind w:left="28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19EE8B6" wp14:editId="53E16AF1">
                <wp:simplePos x="0" y="0"/>
                <wp:positionH relativeFrom="column">
                  <wp:posOffset>1745615</wp:posOffset>
                </wp:positionH>
                <wp:positionV relativeFrom="paragraph">
                  <wp:posOffset>1494790</wp:posOffset>
                </wp:positionV>
                <wp:extent cx="1321435" cy="470535"/>
                <wp:effectExtent l="38100" t="5080" r="12700" b="58420"/>
                <wp:wrapNone/>
                <wp:docPr id="80" name="Łącznik prosty ze strzałką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21435" cy="4705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E73D57" id="Łącznik prosty ze strzałką 72" o:spid="_x0000_s1026" style="position:absolute;margin-left:137.45pt;margin-top:117.7pt;width:104.05pt;height:37.05pt;flip:x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3A9C960" wp14:editId="46A9387B">
            <wp:extent cx="6120130" cy="3071495"/>
            <wp:effectExtent l="0" t="0" r="0" b="0"/>
            <wp:docPr id="166" name="Obraz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78304" w14:textId="05650B0E" w:rsidR="0005136C" w:rsidRPr="003652C6" w:rsidRDefault="007A3A9C">
      <w:pPr>
        <w:pStyle w:val="Akapitzlist"/>
        <w:numPr>
          <w:ilvl w:val="0"/>
          <w:numId w:val="7"/>
        </w:numPr>
        <w:spacing w:before="0" w:after="200" w:line="276" w:lineRule="auto"/>
      </w:pPr>
      <w:r>
        <w:t xml:space="preserve">Żądanie certyfikatu należy dołączyć do wniosku o wygenerowanie certyfikatu składanego </w:t>
      </w:r>
      <w:r w:rsidRPr="003652C6">
        <w:t>przez Koordynatora w aplikacji Lotus Notes „Certyfikaty Multicentaur”.</w:t>
      </w:r>
    </w:p>
    <w:p w14:paraId="5B5A64B5" w14:textId="0429A0DD" w:rsidR="003302BD" w:rsidRPr="00326B6B" w:rsidRDefault="003302BD" w:rsidP="003302BD">
      <w:pPr>
        <w:pStyle w:val="Akapitzlist"/>
        <w:numPr>
          <w:ilvl w:val="0"/>
          <w:numId w:val="7"/>
        </w:numPr>
        <w:spacing w:before="0" w:after="200" w:line="276" w:lineRule="auto"/>
        <w:rPr>
          <w:highlight w:val="red"/>
        </w:rPr>
      </w:pPr>
      <w:r w:rsidRPr="003652C6">
        <w:t>Po</w:t>
      </w:r>
      <w:r>
        <w:t xml:space="preserve"> wygenerowaniu pliku żądania certyfikatu należy </w:t>
      </w:r>
      <w:r w:rsidR="004806B6">
        <w:t xml:space="preserve">w bezpiecznym miejscu </w:t>
      </w:r>
      <w:r w:rsidRPr="00156228">
        <w:rPr>
          <w:highlight w:val="red"/>
        </w:rPr>
        <w:t>bezwzględnie zapisać</w:t>
      </w:r>
      <w:r>
        <w:rPr>
          <w:highlight w:val="red"/>
        </w:rPr>
        <w:t xml:space="preserve"> parę kluczy utworzoną</w:t>
      </w:r>
      <w:r w:rsidRPr="00156228">
        <w:rPr>
          <w:highlight w:val="red"/>
        </w:rPr>
        <w:t xml:space="preserve"> w programie KeyStore Explorer.</w:t>
      </w:r>
      <w:r>
        <w:t xml:space="preserve"> Aby to zrobić należy wybrać z górnego menu </w:t>
      </w:r>
      <w:r w:rsidRPr="00156228">
        <w:rPr>
          <w:i/>
        </w:rPr>
        <w:t>File</w:t>
      </w:r>
      <w:r>
        <w:rPr>
          <w:i/>
        </w:rPr>
        <w:t xml:space="preserve"> </w:t>
      </w:r>
      <w:r>
        <w:t xml:space="preserve">a następnie </w:t>
      </w:r>
      <w:proofErr w:type="spellStart"/>
      <w:r w:rsidRPr="00156228">
        <w:rPr>
          <w:i/>
        </w:rPr>
        <w:t>Save</w:t>
      </w:r>
      <w:proofErr w:type="spellEnd"/>
      <w:r w:rsidRPr="00156228">
        <w:rPr>
          <w:i/>
        </w:rPr>
        <w:t xml:space="preserve"> As</w:t>
      </w:r>
      <w:r>
        <w:rPr>
          <w:i/>
        </w:rPr>
        <w:t xml:space="preserve">, </w:t>
      </w:r>
      <w:r>
        <w:t>ustawić hasło dla pliku .jks</w:t>
      </w:r>
      <w:r>
        <w:rPr>
          <w:i/>
        </w:rPr>
        <w:t xml:space="preserve"> </w:t>
      </w:r>
      <w:r>
        <w:t xml:space="preserve"> i wskazać miejsce do zapisu pliku z rozszerzeniem jks, np. </w:t>
      </w:r>
      <w:proofErr w:type="spellStart"/>
      <w:r>
        <w:t>certyfikat.jks</w:t>
      </w:r>
      <w:proofErr w:type="spellEnd"/>
      <w:r>
        <w:t xml:space="preserve"> Plik powinien zostać zapisany w</w:t>
      </w:r>
      <w:r w:rsidR="00B94AFA">
        <w:t xml:space="preserve"> bezpiecznym miej</w:t>
      </w:r>
      <w:r w:rsidR="004806B6">
        <w:t>scu. Będzie on niezbędny do odno</w:t>
      </w:r>
      <w:r w:rsidR="00B94AFA">
        <w:t xml:space="preserve">wienia certyfikatu. </w:t>
      </w:r>
      <w:r>
        <w:t>Plik ten zawiera parę kluczy – klucz prywatny oraz klucz publiczny (samopodpisany – wytłumaczone poniżej).</w:t>
      </w:r>
      <w:r w:rsidR="00326B6B">
        <w:t xml:space="preserve"> </w:t>
      </w:r>
      <w:r w:rsidR="003652C6" w:rsidRPr="003652C6">
        <w:rPr>
          <w:highlight w:val="yellow"/>
        </w:rPr>
        <w:t>Gdy dostaniemy informacje o zbliżającym się terminie wygaśnięcia certyfikatu wystarczy ponownie otworzyć plik .jks i wygenerować żądanie</w:t>
      </w:r>
      <w:r w:rsidR="003652C6">
        <w:rPr>
          <w:highlight w:val="yellow"/>
        </w:rPr>
        <w:t xml:space="preserve"> - </w:t>
      </w:r>
      <w:proofErr w:type="spellStart"/>
      <w:r w:rsidR="003652C6">
        <w:rPr>
          <w:highlight w:val="yellow"/>
        </w:rPr>
        <w:t>csr</w:t>
      </w:r>
      <w:proofErr w:type="spellEnd"/>
      <w:r w:rsidR="00B94AFA">
        <w:rPr>
          <w:highlight w:val="yellow"/>
        </w:rPr>
        <w:t xml:space="preserve"> (pkt 22</w:t>
      </w:r>
      <w:r w:rsidR="003652C6" w:rsidRPr="003652C6">
        <w:rPr>
          <w:highlight w:val="yellow"/>
        </w:rPr>
        <w:t>)</w:t>
      </w:r>
      <w:r w:rsidR="00D36773">
        <w:rPr>
          <w:highlight w:val="yellow"/>
        </w:rPr>
        <w:t xml:space="preserve"> a następnie po otrzymaniu certyfikatu z BPS scalić certyfikat</w:t>
      </w:r>
      <w:r w:rsidR="003652C6" w:rsidRPr="003652C6">
        <w:rPr>
          <w:highlight w:val="yellow"/>
        </w:rPr>
        <w:t>.</w:t>
      </w:r>
    </w:p>
    <w:p w14:paraId="6520FF10" w14:textId="6A666DDB" w:rsidR="003302BD" w:rsidRDefault="003302BD" w:rsidP="003302BD">
      <w:pPr>
        <w:pStyle w:val="Akapitzlist"/>
        <w:numPr>
          <w:ilvl w:val="0"/>
          <w:numId w:val="7"/>
        </w:numPr>
        <w:spacing w:before="0" w:after="200" w:line="276" w:lineRule="auto"/>
      </w:pPr>
      <w:r>
        <w:t xml:space="preserve">Scalenie certyfikatu </w:t>
      </w:r>
      <w:r w:rsidR="00B94AFA">
        <w:t xml:space="preserve">dla usługi Multicentaur </w:t>
      </w:r>
      <w:r>
        <w:t>wygląda analogiczni</w:t>
      </w:r>
      <w:r w:rsidR="00B94AFA">
        <w:t>e jak dla usługi BLIK i zostało to</w:t>
      </w:r>
      <w:r>
        <w:t xml:space="preserve"> opisane w Rozdziale 9 dla ro</w:t>
      </w:r>
      <w:r w:rsidR="00D36773">
        <w:t>związania BLIK – str. 45, pkt 26</w:t>
      </w:r>
      <w:r>
        <w:t>.</w:t>
      </w:r>
    </w:p>
    <w:p w14:paraId="1065D83A" w14:textId="77777777" w:rsidR="003302BD" w:rsidRDefault="003302BD" w:rsidP="003302BD">
      <w:pPr>
        <w:spacing w:before="0" w:after="200" w:line="276" w:lineRule="auto"/>
        <w:ind w:left="284"/>
      </w:pPr>
    </w:p>
    <w:p w14:paraId="59BD5115" w14:textId="78DD65F1" w:rsidR="00EE6A0B" w:rsidRPr="00EE6A0B" w:rsidRDefault="00EE6A0B" w:rsidP="00EE6A0B">
      <w:pPr>
        <w:pStyle w:val="Nagwek1"/>
        <w:numPr>
          <w:ilvl w:val="0"/>
          <w:numId w:val="4"/>
        </w:numPr>
        <w:ind w:left="0" w:firstLine="0"/>
        <w:rPr>
          <w:b/>
          <w:szCs w:val="24"/>
        </w:rPr>
      </w:pPr>
      <w:bookmarkStart w:id="375" w:name="_Toc78963371"/>
      <w:bookmarkStart w:id="376" w:name="_Toc29814576"/>
      <w:r>
        <w:rPr>
          <w:b/>
          <w:szCs w:val="24"/>
        </w:rPr>
        <w:t>Utworzenie żądania certyfikatu – BLIK</w:t>
      </w:r>
      <w:bookmarkEnd w:id="375"/>
    </w:p>
    <w:p w14:paraId="4BBA8178" w14:textId="213C5745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  <w:jc w:val="both"/>
      </w:pPr>
      <w:r>
        <w:t>Narzędzie KeyStore Explorer może być wykorzystane do wygenerowania żądania certyfikatu systemów operacyjnych Windows oraz Linux.</w:t>
      </w:r>
    </w:p>
    <w:p w14:paraId="4D05A6D2" w14:textId="2DB00D18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  <w:jc w:val="both"/>
      </w:pPr>
      <w:r>
        <w:t xml:space="preserve">Administrator BS pobiera z </w:t>
      </w:r>
      <w:r w:rsidR="003F58C4">
        <w:t>Internetu</w:t>
      </w:r>
      <w:r>
        <w:t xml:space="preserve"> bezpłatne oprogramowanie KeyStore Explorer i instaluje na komputerze.</w:t>
      </w:r>
    </w:p>
    <w:p w14:paraId="2569614A" w14:textId="5E2E9692" w:rsidR="00B94AFA" w:rsidRDefault="00B94AFA" w:rsidP="00B94AFA">
      <w:pPr>
        <w:spacing w:before="0" w:after="200" w:line="276" w:lineRule="auto"/>
        <w:jc w:val="both"/>
      </w:pPr>
    </w:p>
    <w:p w14:paraId="3C53422B" w14:textId="338FA18D" w:rsidR="00B94AFA" w:rsidRDefault="00B94AFA" w:rsidP="00B94AFA">
      <w:pPr>
        <w:spacing w:before="0" w:after="200" w:line="276" w:lineRule="auto"/>
        <w:jc w:val="both"/>
      </w:pPr>
    </w:p>
    <w:p w14:paraId="283565B5" w14:textId="77777777" w:rsidR="00B94AFA" w:rsidRDefault="00B94AFA" w:rsidP="00B94AFA">
      <w:pPr>
        <w:spacing w:before="0" w:after="200" w:line="276" w:lineRule="auto"/>
        <w:jc w:val="both"/>
      </w:pPr>
    </w:p>
    <w:p w14:paraId="6CDD920A" w14:textId="414CF14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  <w:jc w:val="both"/>
      </w:pPr>
      <w:r>
        <w:lastRenderedPageBreak/>
        <w:t>Po zainstalowaniu, należy otworzyć program i wskazać na "</w:t>
      </w:r>
      <w:proofErr w:type="spellStart"/>
      <w:r w:rsidRPr="00C40F76">
        <w:rPr>
          <w:i/>
        </w:rPr>
        <w:t>Create</w:t>
      </w:r>
      <w:proofErr w:type="spellEnd"/>
      <w:r w:rsidRPr="00C40F76">
        <w:rPr>
          <w:i/>
        </w:rPr>
        <w:t xml:space="preserve"> </w:t>
      </w:r>
      <w:r w:rsidR="00294936">
        <w:rPr>
          <w:i/>
        </w:rPr>
        <w:t xml:space="preserve">a </w:t>
      </w:r>
      <w:proofErr w:type="spellStart"/>
      <w:r w:rsidRPr="00C40F76">
        <w:rPr>
          <w:i/>
        </w:rPr>
        <w:t>new</w:t>
      </w:r>
      <w:proofErr w:type="spellEnd"/>
      <w:r w:rsidRPr="00C40F76">
        <w:rPr>
          <w:i/>
        </w:rPr>
        <w:t xml:space="preserve"> </w:t>
      </w:r>
      <w:proofErr w:type="spellStart"/>
      <w:r w:rsidRPr="00C40F76">
        <w:rPr>
          <w:i/>
        </w:rPr>
        <w:t>KeyStore</w:t>
      </w:r>
      <w:proofErr w:type="spellEnd"/>
      <w:r>
        <w:t>".</w:t>
      </w:r>
    </w:p>
    <w:p w14:paraId="0B387BFA" w14:textId="77777777" w:rsidR="00EE6A0B" w:rsidRDefault="00EE6A0B" w:rsidP="00EE6A0B">
      <w:pPr>
        <w:spacing w:before="0" w:after="200" w:line="276" w:lineRule="auto"/>
        <w:ind w:left="284"/>
      </w:pPr>
      <w:r>
        <w:rPr>
          <w:noProof/>
        </w:rPr>
        <w:drawing>
          <wp:inline distT="0" distB="0" distL="0" distR="0" wp14:anchorId="7A2E3A5F" wp14:editId="212DB5B3">
            <wp:extent cx="4814570" cy="2297429"/>
            <wp:effectExtent l="0" t="0" r="5080" b="8255"/>
            <wp:docPr id="112" name="Obraz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831008" cy="2305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8E07E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Wybieramy typ w zależności od potrzeb np. dla Linux oraz Windows sugerowany jest JKS i wskazujemy "OK".</w:t>
      </w:r>
    </w:p>
    <w:p w14:paraId="36C8FDDE" w14:textId="77777777" w:rsidR="00EE6A0B" w:rsidRDefault="00EE6A0B" w:rsidP="00EE6A0B">
      <w:pPr>
        <w:rPr>
          <w:b/>
        </w:rPr>
      </w:pPr>
      <w:r>
        <w:rPr>
          <w:noProof/>
        </w:rPr>
        <w:drawing>
          <wp:inline distT="0" distB="0" distL="0" distR="0" wp14:anchorId="523B2970" wp14:editId="730AD2B7">
            <wp:extent cx="1599753" cy="2063750"/>
            <wp:effectExtent l="0" t="0" r="635" b="0"/>
            <wp:docPr id="113" name="Obraz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606671" cy="2072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FFB0C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Z menu "Tools" wskazujemy opcję "</w:t>
      </w:r>
      <w:proofErr w:type="spellStart"/>
      <w:r w:rsidRPr="00C40F76">
        <w:rPr>
          <w:i/>
        </w:rPr>
        <w:t>Generate</w:t>
      </w:r>
      <w:proofErr w:type="spellEnd"/>
      <w:r w:rsidRPr="00C40F76">
        <w:rPr>
          <w:i/>
        </w:rPr>
        <w:t xml:space="preserve"> </w:t>
      </w:r>
      <w:proofErr w:type="spellStart"/>
      <w:r w:rsidRPr="00C40F76">
        <w:rPr>
          <w:i/>
        </w:rPr>
        <w:t>Key</w:t>
      </w:r>
      <w:proofErr w:type="spellEnd"/>
      <w:r w:rsidRPr="00C40F76">
        <w:rPr>
          <w:i/>
        </w:rPr>
        <w:t xml:space="preserve"> </w:t>
      </w:r>
      <w:proofErr w:type="spellStart"/>
      <w:r w:rsidRPr="00C40F76">
        <w:rPr>
          <w:i/>
        </w:rPr>
        <w:t>Pair</w:t>
      </w:r>
      <w:proofErr w:type="spellEnd"/>
      <w:r>
        <w:t>" .</w:t>
      </w:r>
    </w:p>
    <w:p w14:paraId="7B0EED8C" w14:textId="77777777" w:rsidR="00EE6A0B" w:rsidRDefault="00EE6A0B" w:rsidP="00EE6A0B">
      <w:pPr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50048" behindDoc="0" locked="0" layoutInCell="1" allowOverlap="1" wp14:anchorId="2E6FC5D0" wp14:editId="04D61D90">
                <wp:simplePos x="0" y="0"/>
                <wp:positionH relativeFrom="column">
                  <wp:posOffset>2103755</wp:posOffset>
                </wp:positionH>
                <wp:positionV relativeFrom="paragraph">
                  <wp:posOffset>150495</wp:posOffset>
                </wp:positionV>
                <wp:extent cx="460096" cy="479723"/>
                <wp:effectExtent l="104457" t="0" r="0" b="0"/>
                <wp:wrapNone/>
                <wp:docPr id="91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980504">
                          <a:off x="0" y="0"/>
                          <a:ext cx="460096" cy="47972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AC5ED" id="AutoShape 2" o:spid="_x0000_s1026" style="position:absolute;margin-left:165.65pt;margin-top:11.85pt;width:36.25pt;height:37.75pt;rotation:8716839fd;z-index:251650048;visibility:visible;mso-wrap-style:square;mso-width-percent:0;mso-height-percent:0;mso-wrap-distance-left:8.95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64D3322" wp14:editId="2538D4D6">
            <wp:extent cx="5760720" cy="2630170"/>
            <wp:effectExtent l="0" t="0" r="0" b="0"/>
            <wp:docPr id="114" name="Obraz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C0D2C" w14:textId="753D46A2" w:rsidR="00EE6A0B" w:rsidRDefault="00EE6A0B" w:rsidP="00EE6A0B">
      <w:pPr>
        <w:rPr>
          <w:b/>
        </w:rPr>
      </w:pPr>
    </w:p>
    <w:p w14:paraId="4ACBB4C1" w14:textId="77777777" w:rsidR="00B94AFA" w:rsidRDefault="00B94AFA" w:rsidP="00EE6A0B">
      <w:pPr>
        <w:rPr>
          <w:b/>
        </w:rPr>
      </w:pPr>
    </w:p>
    <w:p w14:paraId="77520774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lastRenderedPageBreak/>
        <w:t>Zostawiamy domyślną opcję "RSA" oraz rozmiar klucza 2048 i naciskamy „OK”.</w:t>
      </w:r>
    </w:p>
    <w:p w14:paraId="20F4EF5E" w14:textId="77777777" w:rsidR="00EE6A0B" w:rsidRDefault="00EE6A0B" w:rsidP="00EE6A0B">
      <w:pPr>
        <w:rPr>
          <w:b/>
        </w:rPr>
      </w:pPr>
      <w:r>
        <w:rPr>
          <w:noProof/>
        </w:rPr>
        <w:drawing>
          <wp:inline distT="0" distB="0" distL="0" distR="0" wp14:anchorId="0C751456" wp14:editId="1049E013">
            <wp:extent cx="2743200" cy="2638425"/>
            <wp:effectExtent l="0" t="0" r="0" b="9525"/>
            <wp:docPr id="115" name="Obraz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FB74C" w14:textId="77777777" w:rsidR="00EE6A0B" w:rsidRDefault="00EE6A0B" w:rsidP="00EE6A0B">
      <w:pPr>
        <w:rPr>
          <w:b/>
        </w:rPr>
      </w:pPr>
    </w:p>
    <w:p w14:paraId="7777C9C1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W poniższym oknie wybieramy przycisk zaznaczony strzałką "</w:t>
      </w:r>
      <w:r w:rsidRPr="0060270A">
        <w:rPr>
          <w:i/>
        </w:rPr>
        <w:t xml:space="preserve">Edit </w:t>
      </w:r>
      <w:proofErr w:type="spellStart"/>
      <w:r w:rsidRPr="0060270A">
        <w:rPr>
          <w:i/>
        </w:rPr>
        <w:t>name</w:t>
      </w:r>
      <w:proofErr w:type="spellEnd"/>
      <w:r>
        <w:t>".</w:t>
      </w:r>
    </w:p>
    <w:p w14:paraId="4983E7B9" w14:textId="17668673" w:rsidR="00EE6A0B" w:rsidRDefault="00EE6A0B" w:rsidP="00EE6A0B">
      <w:pPr>
        <w:rPr>
          <w:noProof/>
        </w:rPr>
      </w:pPr>
      <w:r w:rsidRPr="00D1049C">
        <w:rPr>
          <w:noProof/>
        </w:rPr>
        <w:t xml:space="preserve"> </w:t>
      </w:r>
      <w:r>
        <w:rPr>
          <w:noProof/>
        </w:rPr>
        <w:drawing>
          <wp:inline distT="0" distB="0" distL="0" distR="0" wp14:anchorId="64B327A4" wp14:editId="7D25F391">
            <wp:extent cx="5760720" cy="4289425"/>
            <wp:effectExtent l="0" t="0" r="0" b="0"/>
            <wp:docPr id="116" name="Obraz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8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0AD49" w14:textId="31FBAE3E" w:rsidR="00B94AFA" w:rsidRDefault="00B94AFA" w:rsidP="00EE6A0B">
      <w:pPr>
        <w:rPr>
          <w:noProof/>
        </w:rPr>
      </w:pPr>
    </w:p>
    <w:p w14:paraId="1F584C6E" w14:textId="340302FB" w:rsidR="00B94AFA" w:rsidRDefault="00B94AFA" w:rsidP="00EE6A0B">
      <w:pPr>
        <w:rPr>
          <w:noProof/>
        </w:rPr>
      </w:pPr>
    </w:p>
    <w:p w14:paraId="72962688" w14:textId="7F890DDB" w:rsidR="00B94AFA" w:rsidRDefault="00B94AFA" w:rsidP="00EE6A0B">
      <w:pPr>
        <w:rPr>
          <w:noProof/>
        </w:rPr>
      </w:pPr>
    </w:p>
    <w:p w14:paraId="47E57721" w14:textId="77777777" w:rsidR="00B94AFA" w:rsidRDefault="00B94AFA" w:rsidP="00EE6A0B">
      <w:pPr>
        <w:rPr>
          <w:b/>
        </w:rPr>
      </w:pPr>
    </w:p>
    <w:p w14:paraId="645D92B9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lastRenderedPageBreak/>
        <w:t>Wpisujemy dane w odpowiednie pola i klikamy OK:</w:t>
      </w:r>
    </w:p>
    <w:p w14:paraId="74D2C056" w14:textId="77777777" w:rsidR="00EE6A0B" w:rsidRDefault="00EE6A0B" w:rsidP="00EE6A0B">
      <w:pPr>
        <w:rPr>
          <w:b/>
        </w:rPr>
      </w:pPr>
      <w:r>
        <w:rPr>
          <w:noProof/>
        </w:rPr>
        <w:drawing>
          <wp:inline distT="0" distB="0" distL="0" distR="0" wp14:anchorId="76FE5F83" wp14:editId="33FE0A7F">
            <wp:extent cx="5486400" cy="3829050"/>
            <wp:effectExtent l="0" t="0" r="0" b="0"/>
            <wp:docPr id="117" name="Obraz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98A1E" w14:textId="03C63A9C" w:rsidR="00EE6A0B" w:rsidRDefault="00EE6A0B" w:rsidP="00EE6A0B">
      <w:pPr>
        <w:rPr>
          <w:b/>
        </w:rPr>
      </w:pPr>
      <w:r>
        <w:rPr>
          <w:b/>
        </w:rPr>
        <w:t>Uwaga: Prosimy o używanie w polach opisowych wyłącznie znaków łacińskich (bez polskich znaków).</w:t>
      </w:r>
    </w:p>
    <w:p w14:paraId="58A489DF" w14:textId="77777777" w:rsidR="00EE6A0B" w:rsidRDefault="00EE6A0B" w:rsidP="008767D5">
      <w:pPr>
        <w:pStyle w:val="Akapitzlist"/>
        <w:numPr>
          <w:ilvl w:val="0"/>
          <w:numId w:val="44"/>
        </w:numPr>
      </w:pPr>
      <w:r>
        <w:t>CN = bsapi.bs[pierwsze cztery cyfry numeru rozliczeniowego BS].</w:t>
      </w:r>
      <w:proofErr w:type="spellStart"/>
      <w:r>
        <w:t>bank.bps.corp</w:t>
      </w:r>
      <w:proofErr w:type="spellEnd"/>
      <w:r>
        <w:t xml:space="preserve">, np. </w:t>
      </w:r>
      <w:r>
        <w:rPr>
          <w:b/>
        </w:rPr>
        <w:t>bsapi</w:t>
      </w:r>
      <w:r w:rsidRPr="00E430D7">
        <w:rPr>
          <w:b/>
        </w:rPr>
        <w:t>.bs</w:t>
      </w:r>
      <w:r>
        <w:rPr>
          <w:b/>
        </w:rPr>
        <w:t>1111.bank.bps.corp</w:t>
      </w:r>
      <w:r>
        <w:t xml:space="preserve"> dla środowiska PROD i  </w:t>
      </w:r>
      <w:r>
        <w:rPr>
          <w:b/>
        </w:rPr>
        <w:t>bsapitest.bs</w:t>
      </w:r>
      <w:r w:rsidRPr="00E430D7">
        <w:rPr>
          <w:b/>
        </w:rPr>
        <w:t>1111</w:t>
      </w:r>
      <w:r>
        <w:rPr>
          <w:b/>
        </w:rPr>
        <w:t>.bank.bps.corp</w:t>
      </w:r>
      <w:r>
        <w:t xml:space="preserve"> dla środowiska testowego;</w:t>
      </w:r>
    </w:p>
    <w:p w14:paraId="3B4A1C35" w14:textId="77777777" w:rsidR="00EE6A0B" w:rsidRDefault="00EE6A0B" w:rsidP="008767D5">
      <w:pPr>
        <w:pStyle w:val="Akapitzlist"/>
        <w:numPr>
          <w:ilvl w:val="0"/>
          <w:numId w:val="44"/>
        </w:numPr>
        <w:ind w:left="993" w:hanging="284"/>
      </w:pPr>
      <w:r>
        <w:t>OU = nazwa własna banku;</w:t>
      </w:r>
    </w:p>
    <w:p w14:paraId="2529022F" w14:textId="77777777" w:rsidR="00EE6A0B" w:rsidRDefault="00EE6A0B" w:rsidP="008767D5">
      <w:pPr>
        <w:pStyle w:val="Akapitzlist"/>
        <w:numPr>
          <w:ilvl w:val="0"/>
          <w:numId w:val="44"/>
        </w:numPr>
        <w:ind w:left="993" w:hanging="284"/>
      </w:pPr>
      <w:r>
        <w:t>O = Grupa BPS;</w:t>
      </w:r>
    </w:p>
    <w:p w14:paraId="31459240" w14:textId="77777777" w:rsidR="00EE6A0B" w:rsidRDefault="00EE6A0B" w:rsidP="008767D5">
      <w:pPr>
        <w:pStyle w:val="Akapitzlist"/>
        <w:numPr>
          <w:ilvl w:val="0"/>
          <w:numId w:val="44"/>
        </w:numPr>
        <w:ind w:left="993" w:hanging="284"/>
      </w:pPr>
      <w:r>
        <w:t>L = miasto w którym bank się znajduje;</w:t>
      </w:r>
    </w:p>
    <w:p w14:paraId="55087E89" w14:textId="77777777" w:rsidR="00EE6A0B" w:rsidRDefault="00EE6A0B" w:rsidP="008767D5">
      <w:pPr>
        <w:pStyle w:val="Akapitzlist"/>
        <w:numPr>
          <w:ilvl w:val="0"/>
          <w:numId w:val="44"/>
        </w:numPr>
        <w:ind w:left="993" w:hanging="284"/>
      </w:pPr>
      <w:r>
        <w:t>S = województwo w jakim bank się znajduje;</w:t>
      </w:r>
    </w:p>
    <w:p w14:paraId="41EB2D14" w14:textId="77777777" w:rsidR="00EE6A0B" w:rsidRDefault="00EE6A0B" w:rsidP="008767D5">
      <w:pPr>
        <w:pStyle w:val="Akapitzlist"/>
        <w:numPr>
          <w:ilvl w:val="0"/>
          <w:numId w:val="44"/>
        </w:numPr>
        <w:ind w:left="993" w:hanging="284"/>
      </w:pPr>
      <w:r>
        <w:t>C = PL.</w:t>
      </w:r>
    </w:p>
    <w:p w14:paraId="762D33E6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 xml:space="preserve">Po wpisaniu odpowiednich danych zmieniamy datę ważności certyfikatu na 2 lata (potwierdzamy zmianę klikając </w:t>
      </w:r>
      <w:proofErr w:type="spellStart"/>
      <w:r w:rsidRPr="00D1049C">
        <w:rPr>
          <w:i/>
        </w:rPr>
        <w:t>Apply</w:t>
      </w:r>
      <w:proofErr w:type="spellEnd"/>
      <w:r>
        <w:t>) i wskazujemy opcję "</w:t>
      </w:r>
      <w:proofErr w:type="spellStart"/>
      <w:r w:rsidRPr="00DF5167">
        <w:rPr>
          <w:i/>
        </w:rPr>
        <w:t>Add</w:t>
      </w:r>
      <w:proofErr w:type="spellEnd"/>
      <w:r w:rsidRPr="00DF5167">
        <w:rPr>
          <w:i/>
        </w:rPr>
        <w:t xml:space="preserve"> Extensions</w:t>
      </w:r>
      <w:r>
        <w:t>".</w:t>
      </w:r>
    </w:p>
    <w:p w14:paraId="3F2D0461" w14:textId="77777777" w:rsidR="00EE6A0B" w:rsidRDefault="00EE6A0B" w:rsidP="00EE6A0B">
      <w:pPr>
        <w:spacing w:before="0" w:after="200" w:line="276" w:lineRule="auto"/>
      </w:pPr>
      <w:r>
        <w:rPr>
          <w:noProof/>
        </w:rPr>
        <w:drawing>
          <wp:inline distT="0" distB="0" distL="0" distR="0" wp14:anchorId="67DB9C18" wp14:editId="526D9C7D">
            <wp:extent cx="3194777" cy="2378827"/>
            <wp:effectExtent l="0" t="0" r="5715" b="2540"/>
            <wp:docPr id="118" name="Obraz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204556" cy="2386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DC099" w14:textId="77777777" w:rsidR="00EE6A0B" w:rsidRDefault="00EE6A0B" w:rsidP="00EE6A0B">
      <w:pPr>
        <w:rPr>
          <w:b/>
        </w:rPr>
      </w:pPr>
    </w:p>
    <w:p w14:paraId="53A292BC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Wskazujemy przycisk "+".</w:t>
      </w:r>
    </w:p>
    <w:p w14:paraId="1EE41861" w14:textId="77777777" w:rsidR="00EE6A0B" w:rsidRDefault="00EE6A0B" w:rsidP="00EE6A0B">
      <w:r>
        <w:rPr>
          <w:noProof/>
        </w:rPr>
        <w:drawing>
          <wp:inline distT="0" distB="0" distL="0" distR="0" wp14:anchorId="784144D3" wp14:editId="4C24F9FB">
            <wp:extent cx="3186852" cy="1901308"/>
            <wp:effectExtent l="0" t="0" r="0" b="3810"/>
            <wp:docPr id="119" name="Obraz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200203" cy="1909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8122A" w14:textId="77777777" w:rsidR="00EE6A0B" w:rsidRDefault="00EE6A0B" w:rsidP="00EE6A0B">
      <w:r>
        <w:t>i wybieramy „</w:t>
      </w:r>
      <w:proofErr w:type="spellStart"/>
      <w:r w:rsidRPr="00C10F0E">
        <w:rPr>
          <w:i/>
        </w:rPr>
        <w:t>Issuer</w:t>
      </w:r>
      <w:proofErr w:type="spellEnd"/>
      <w:r w:rsidRPr="00C10F0E">
        <w:rPr>
          <w:i/>
        </w:rPr>
        <w:t xml:space="preserve"> </w:t>
      </w:r>
      <w:proofErr w:type="spellStart"/>
      <w:r w:rsidRPr="00C10F0E">
        <w:rPr>
          <w:i/>
        </w:rPr>
        <w:t>Alternative</w:t>
      </w:r>
      <w:proofErr w:type="spellEnd"/>
      <w:r w:rsidRPr="00C10F0E">
        <w:rPr>
          <w:i/>
        </w:rPr>
        <w:t xml:space="preserve"> </w:t>
      </w:r>
      <w:proofErr w:type="spellStart"/>
      <w:r w:rsidRPr="00C10F0E">
        <w:rPr>
          <w:i/>
        </w:rPr>
        <w:t>Name</w:t>
      </w:r>
      <w:proofErr w:type="spellEnd"/>
      <w:r>
        <w:t>” i następnie OK.</w:t>
      </w:r>
    </w:p>
    <w:p w14:paraId="122D8F55" w14:textId="3DD79D4C" w:rsidR="00EE6A0B" w:rsidRDefault="00EE6A0B" w:rsidP="00EE6A0B">
      <w:pPr>
        <w:rPr>
          <w:lang w:val="en-US"/>
        </w:rPr>
      </w:pPr>
      <w:r>
        <w:rPr>
          <w:noProof/>
        </w:rPr>
        <w:drawing>
          <wp:inline distT="0" distB="0" distL="0" distR="0" wp14:anchorId="714661EC" wp14:editId="670040C2">
            <wp:extent cx="1676960" cy="2082800"/>
            <wp:effectExtent l="0" t="0" r="0" b="0"/>
            <wp:docPr id="120" name="Obraz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681644" cy="2088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8E91C" w14:textId="42E5DB8F" w:rsidR="00B94AFA" w:rsidRDefault="00B94AFA" w:rsidP="00EE6A0B">
      <w:pPr>
        <w:rPr>
          <w:lang w:val="en-US"/>
        </w:rPr>
      </w:pPr>
    </w:p>
    <w:p w14:paraId="78E05A96" w14:textId="03DC1465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  <w:jc w:val="both"/>
      </w:pPr>
      <w:r>
        <w:t xml:space="preserve">W polu “General </w:t>
      </w:r>
      <w:proofErr w:type="spellStart"/>
      <w:r>
        <w:t>Name</w:t>
      </w:r>
      <w:proofErr w:type="spellEnd"/>
      <w:r>
        <w:t xml:space="preserve"> Value” wybieramy przycisk "+", następnie zaznaczamy opcję UPN (</w:t>
      </w:r>
      <w:r w:rsidRPr="002D6A48">
        <w:t xml:space="preserve">User Principal </w:t>
      </w:r>
      <w:proofErr w:type="spellStart"/>
      <w:r w:rsidRPr="002D6A48">
        <w:t>Name</w:t>
      </w:r>
      <w:proofErr w:type="spellEnd"/>
      <w:r>
        <w:t>) oraz</w:t>
      </w:r>
      <w:r w:rsidRPr="002D6A48">
        <w:t xml:space="preserve"> </w:t>
      </w:r>
      <w:r>
        <w:t>wpisujemy imię i nazwisko osoby</w:t>
      </w:r>
      <w:r w:rsidR="00294936">
        <w:t xml:space="preserve"> (bez polskich znaków)</w:t>
      </w:r>
      <w:r>
        <w:t>, dla której będzie generowany certyfikat i potwierdzamy „OK”</w:t>
      </w:r>
      <w:r w:rsidR="00CC7257">
        <w:t xml:space="preserve"> następnie ponownie „OK”.</w:t>
      </w:r>
    </w:p>
    <w:p w14:paraId="52001ADC" w14:textId="77777777" w:rsidR="00EE6A0B" w:rsidRDefault="00EE6A0B" w:rsidP="00EE6A0B">
      <w:pPr>
        <w:rPr>
          <w:lang w:val="en-US"/>
        </w:rPr>
      </w:pPr>
      <w:r>
        <w:rPr>
          <w:noProof/>
        </w:rPr>
        <w:drawing>
          <wp:inline distT="0" distB="0" distL="0" distR="0" wp14:anchorId="6CD1CD8E" wp14:editId="5D91EB11">
            <wp:extent cx="4338320" cy="2001308"/>
            <wp:effectExtent l="0" t="0" r="5080" b="0"/>
            <wp:docPr id="121" name="Obraz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349341" cy="2006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35930" w14:textId="77777777" w:rsidR="00EE6A0B" w:rsidRDefault="00EE6A0B" w:rsidP="00EE6A0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3280F21" wp14:editId="5C1D7347">
            <wp:extent cx="4403725" cy="2445564"/>
            <wp:effectExtent l="0" t="0" r="0" b="0"/>
            <wp:docPr id="122" name="Obraz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410219" cy="24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17C87" w14:textId="26F674F7" w:rsidR="00EE6A0B" w:rsidRDefault="00294936" w:rsidP="00EE6A0B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77184" behindDoc="0" locked="0" layoutInCell="1" allowOverlap="1" wp14:anchorId="57F1F31B" wp14:editId="122CB02D">
                <wp:simplePos x="0" y="0"/>
                <wp:positionH relativeFrom="column">
                  <wp:posOffset>3603218</wp:posOffset>
                </wp:positionH>
                <wp:positionV relativeFrom="paragraph">
                  <wp:posOffset>1491031</wp:posOffset>
                </wp:positionV>
                <wp:extent cx="353680" cy="348324"/>
                <wp:effectExtent l="0" t="76200" r="0" b="128270"/>
                <wp:wrapNone/>
                <wp:docPr id="141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92120">
                          <a:off x="0" y="0"/>
                          <a:ext cx="353680" cy="3483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5743E" id="AutoShape 2" o:spid="_x0000_s1026" style="position:absolute;margin-left:283.7pt;margin-top:117.4pt;width:27.85pt;height:27.45pt;rotation:2940513fd;z-index:251677184;visibility:visible;mso-wrap-style:square;mso-width-percent:0;mso-height-percent:0;mso-wrap-distance-left:8.95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" path="m,l21600,21600e" filled="f" strokeweight=".26mm">
                <v:stroke endarrow="block"/>
                <v:path arrowok="t"/>
              </v:shape>
            </w:pict>
          </mc:Fallback>
        </mc:AlternateContent>
      </w:r>
      <w:r w:rsidR="00EE6A0B">
        <w:rPr>
          <w:noProof/>
        </w:rPr>
        <w:drawing>
          <wp:inline distT="0" distB="0" distL="0" distR="0" wp14:anchorId="2496ADD1" wp14:editId="67F64959">
            <wp:extent cx="4708525" cy="2163616"/>
            <wp:effectExtent l="0" t="0" r="0" b="8255"/>
            <wp:docPr id="123" name="Obraz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716305" cy="2167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304B6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Następnie wybieramy ponownie „+” i zaznaczamy typ "</w:t>
      </w:r>
      <w:proofErr w:type="spellStart"/>
      <w:r>
        <w:t>Subject</w:t>
      </w:r>
      <w:proofErr w:type="spellEnd"/>
      <w:r>
        <w:t xml:space="preserve"> </w:t>
      </w:r>
      <w:proofErr w:type="spellStart"/>
      <w:r>
        <w:t>Alternative</w:t>
      </w:r>
      <w:proofErr w:type="spellEnd"/>
      <w:r>
        <w:t xml:space="preserve"> </w:t>
      </w:r>
      <w:proofErr w:type="spellStart"/>
      <w:r>
        <w:t>Name</w:t>
      </w:r>
      <w:proofErr w:type="spellEnd"/>
      <w:r>
        <w:t>" i następnie OK.</w:t>
      </w:r>
    </w:p>
    <w:p w14:paraId="1D788067" w14:textId="576E8F40" w:rsidR="00EE6A0B" w:rsidRDefault="00EE6A0B" w:rsidP="00EE6A0B">
      <w:r>
        <w:rPr>
          <w:noProof/>
        </w:rPr>
        <w:drawing>
          <wp:inline distT="0" distB="0" distL="0" distR="0" wp14:anchorId="11851D10" wp14:editId="5DA2B9A6">
            <wp:extent cx="3817620" cy="2888464"/>
            <wp:effectExtent l="0" t="0" r="0" b="7620"/>
            <wp:docPr id="124" name="Obraz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833808" cy="2900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A6656" w14:textId="27009F3B" w:rsidR="00B94AFA" w:rsidRDefault="00B94AFA" w:rsidP="00EE6A0B"/>
    <w:p w14:paraId="5DE96B6E" w14:textId="45858448" w:rsidR="00B94AFA" w:rsidRDefault="00B94AFA" w:rsidP="00EE6A0B"/>
    <w:p w14:paraId="2E309500" w14:textId="77777777" w:rsidR="00B94AFA" w:rsidRDefault="00B94AFA" w:rsidP="00EE6A0B"/>
    <w:p w14:paraId="32E2B16E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lastRenderedPageBreak/>
        <w:t>Wskazujemy przycisk "+" .</w:t>
      </w:r>
    </w:p>
    <w:p w14:paraId="3DBDA3C6" w14:textId="77777777" w:rsidR="00EE6A0B" w:rsidRDefault="00EE6A0B" w:rsidP="00EE6A0B">
      <w:r>
        <w:rPr>
          <w:noProof/>
        </w:rPr>
        <w:drawing>
          <wp:inline distT="0" distB="0" distL="0" distR="0" wp14:anchorId="58A6DD82" wp14:editId="0014AC2E">
            <wp:extent cx="3862070" cy="2673053"/>
            <wp:effectExtent l="0" t="0" r="5080" b="0"/>
            <wp:docPr id="125" name="Obraz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878803" cy="268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0C277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  <w:jc w:val="both"/>
      </w:pPr>
      <w:r>
        <w:t xml:space="preserve">Zaznaczamy opcję „DNS </w:t>
      </w:r>
      <w:proofErr w:type="spellStart"/>
      <w:r>
        <w:t>Name</w:t>
      </w:r>
      <w:proofErr w:type="spellEnd"/>
      <w:r>
        <w:t xml:space="preserve">” i w pole „General </w:t>
      </w:r>
      <w:proofErr w:type="spellStart"/>
      <w:r>
        <w:t>Name</w:t>
      </w:r>
      <w:proofErr w:type="spellEnd"/>
      <w:r>
        <w:t xml:space="preserve"> Value” wpisujemy dane, które zostały wprowadzone w pole CN, czyli bsapi.bs[pierwsze cztery cyfry numeru rozliczeniowego BS].</w:t>
      </w:r>
      <w:proofErr w:type="spellStart"/>
      <w:r>
        <w:t>bank.bps.corp</w:t>
      </w:r>
      <w:proofErr w:type="spellEnd"/>
      <w:r>
        <w:t xml:space="preserve">, np. </w:t>
      </w:r>
      <w:r>
        <w:rPr>
          <w:b/>
        </w:rPr>
        <w:t>bsapi</w:t>
      </w:r>
      <w:r w:rsidRPr="00E430D7">
        <w:rPr>
          <w:b/>
        </w:rPr>
        <w:t>.bs</w:t>
      </w:r>
      <w:r>
        <w:rPr>
          <w:b/>
        </w:rPr>
        <w:t>1111.bank.bps.corp</w:t>
      </w:r>
      <w:r>
        <w:t xml:space="preserve"> dla środowiska PROD i  </w:t>
      </w:r>
      <w:r>
        <w:rPr>
          <w:b/>
        </w:rPr>
        <w:t>bsapitest.bs</w:t>
      </w:r>
      <w:r w:rsidRPr="00E430D7">
        <w:rPr>
          <w:b/>
        </w:rPr>
        <w:t>1111</w:t>
      </w:r>
      <w:r>
        <w:rPr>
          <w:b/>
        </w:rPr>
        <w:t>.bank.bps.corp</w:t>
      </w:r>
      <w:r>
        <w:t xml:space="preserve"> dla środowiska testowego i klikamy „OK”. Następnie ponownie wybieramy „+” i dodajemy  „IP </w:t>
      </w:r>
      <w:proofErr w:type="spellStart"/>
      <w:r>
        <w:t>Adress</w:t>
      </w:r>
      <w:proofErr w:type="spellEnd"/>
      <w:r>
        <w:t xml:space="preserve">”,  i należy wprowadzić w pole „General </w:t>
      </w:r>
      <w:proofErr w:type="spellStart"/>
      <w:r>
        <w:t>Name</w:t>
      </w:r>
      <w:proofErr w:type="spellEnd"/>
      <w:r>
        <w:t xml:space="preserve"> Value” wprowadzić Adres IP pod jakim widziany jest Bank Spółdzielczy przez BPS a następnie kliknąć „OK”. Poprawnie uzupełniony certyfikat ma wypełnione dwie wartości, DNS </w:t>
      </w:r>
      <w:proofErr w:type="spellStart"/>
      <w:r>
        <w:t>Name</w:t>
      </w:r>
      <w:proofErr w:type="spellEnd"/>
      <w:r>
        <w:t xml:space="preserve"> oraz Adres IP.</w:t>
      </w:r>
    </w:p>
    <w:p w14:paraId="62711968" w14:textId="77777777" w:rsidR="00EE6A0B" w:rsidRDefault="00EE6A0B" w:rsidP="00EE6A0B">
      <w:pPr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62336" behindDoc="0" locked="0" layoutInCell="1" allowOverlap="1" wp14:anchorId="76306EF3" wp14:editId="45247DCF">
                <wp:simplePos x="0" y="0"/>
                <wp:positionH relativeFrom="column">
                  <wp:posOffset>1194454</wp:posOffset>
                </wp:positionH>
                <wp:positionV relativeFrom="paragraph">
                  <wp:posOffset>2157199</wp:posOffset>
                </wp:positionV>
                <wp:extent cx="445135" cy="445135"/>
                <wp:effectExtent l="38100" t="19050" r="69215" b="0"/>
                <wp:wrapNone/>
                <wp:docPr id="104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550665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81FFF8" id="AutoShape 2" o:spid="_x0000_s1026" style="position:absolute;margin-left:94.05pt;margin-top:169.85pt;width:35.05pt;height:35.05pt;rotation:-5515220fd;z-index:251662336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3665" distR="114300" simplePos="0" relativeHeight="251660288" behindDoc="0" locked="0" layoutInCell="1" allowOverlap="1" wp14:anchorId="7158BD03" wp14:editId="23FB37C8">
                <wp:simplePos x="0" y="0"/>
                <wp:positionH relativeFrom="column">
                  <wp:posOffset>1760220</wp:posOffset>
                </wp:positionH>
                <wp:positionV relativeFrom="paragraph">
                  <wp:posOffset>635635</wp:posOffset>
                </wp:positionV>
                <wp:extent cx="445135" cy="445135"/>
                <wp:effectExtent l="0" t="95250" r="0" b="145415"/>
                <wp:wrapNone/>
                <wp:docPr id="105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59565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E34EF0" id="AutoShape 2" o:spid="_x0000_s1026" style="position:absolute;margin-left:138.6pt;margin-top:50.05pt;width:35.05pt;height:35.05pt;rotation:2904954fd;z-index:251660288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01A7F68" wp14:editId="081E91B7">
            <wp:extent cx="5029200" cy="3590925"/>
            <wp:effectExtent l="0" t="0" r="0" b="9525"/>
            <wp:docPr id="126" name="Obraz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8A43E" w14:textId="77777777" w:rsidR="00EE6A0B" w:rsidRDefault="00EE6A0B" w:rsidP="00EE6A0B">
      <w:pPr>
        <w:rPr>
          <w:b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3665" distR="114300" simplePos="0" relativeHeight="251652096" behindDoc="0" locked="0" layoutInCell="1" allowOverlap="1" wp14:anchorId="059D0BD2" wp14:editId="1215BC74">
                <wp:simplePos x="0" y="0"/>
                <wp:positionH relativeFrom="column">
                  <wp:posOffset>4604366</wp:posOffset>
                </wp:positionH>
                <wp:positionV relativeFrom="paragraph">
                  <wp:posOffset>108414</wp:posOffset>
                </wp:positionV>
                <wp:extent cx="445135" cy="445135"/>
                <wp:effectExtent l="0" t="95250" r="0" b="145415"/>
                <wp:wrapNone/>
                <wp:docPr id="106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92120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1BF68B" id="AutoShape 2" o:spid="_x0000_s1026" style="position:absolute;margin-left:362.55pt;margin-top:8.55pt;width:35.05pt;height:35.05pt;rotation:2940513fd;z-index:251652096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4443290" wp14:editId="66EB77CB">
            <wp:extent cx="5114925" cy="2381250"/>
            <wp:effectExtent l="0" t="0" r="9525" b="0"/>
            <wp:docPr id="127" name="Obraz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1A2DC" w14:textId="1770A12D" w:rsidR="00EE6A0B" w:rsidRDefault="00AA52FE" w:rsidP="00EE6A0B">
      <w:pPr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56192" behindDoc="0" locked="0" layoutInCell="1" allowOverlap="1" wp14:anchorId="0E50C496" wp14:editId="7150D833">
                <wp:simplePos x="0" y="0"/>
                <wp:positionH relativeFrom="column">
                  <wp:posOffset>1808581</wp:posOffset>
                </wp:positionH>
                <wp:positionV relativeFrom="paragraph">
                  <wp:posOffset>1100684</wp:posOffset>
                </wp:positionV>
                <wp:extent cx="400780" cy="392373"/>
                <wp:effectExtent l="76200" t="0" r="0" b="0"/>
                <wp:wrapNone/>
                <wp:docPr id="108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121805">
                          <a:off x="0" y="0"/>
                          <a:ext cx="400780" cy="3923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3A74AA" id="AutoShape 2" o:spid="_x0000_s1026" style="position:absolute;margin-left:142.4pt;margin-top:86.65pt;width:31.55pt;height:30.9pt;rotation:8871177fd;z-index:251656192;visibility:visible;mso-wrap-style:square;mso-width-percent:0;mso-height-percent:0;mso-wrap-distance-left:8.95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" path="m,l21600,21600e" filled="f" strokeweight=".26mm">
                <v:stroke endarrow="block"/>
                <v:path arrowok="t"/>
              </v:shape>
            </w:pict>
          </mc:Fallback>
        </mc:AlternateContent>
      </w:r>
      <w:r w:rsidR="00EE6A0B">
        <w:rPr>
          <w:noProof/>
        </w:rPr>
        <mc:AlternateContent>
          <mc:Choice Requires="wps">
            <w:drawing>
              <wp:anchor distT="0" distB="0" distL="113665" distR="114300" simplePos="0" relativeHeight="251654144" behindDoc="0" locked="0" layoutInCell="1" allowOverlap="1" wp14:anchorId="1F644FA0" wp14:editId="58688D8F">
                <wp:simplePos x="0" y="0"/>
                <wp:positionH relativeFrom="column">
                  <wp:posOffset>2167171</wp:posOffset>
                </wp:positionH>
                <wp:positionV relativeFrom="paragraph">
                  <wp:posOffset>81810</wp:posOffset>
                </wp:positionV>
                <wp:extent cx="353680" cy="348324"/>
                <wp:effectExtent l="0" t="76200" r="0" b="128270"/>
                <wp:wrapNone/>
                <wp:docPr id="107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92120">
                          <a:off x="0" y="0"/>
                          <a:ext cx="353680" cy="3483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B254A" id="AutoShape 2" o:spid="_x0000_s1026" style="position:absolute;margin-left:170.65pt;margin-top:6.45pt;width:27.85pt;height:27.45pt;rotation:2940513fd;z-index:251654144;visibility:visible;mso-wrap-style:square;mso-width-percent:0;mso-height-percent:0;mso-wrap-distance-left:8.95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6E3F08C" wp14:editId="0190035B">
            <wp:extent cx="3790950" cy="2105025"/>
            <wp:effectExtent l="0" t="0" r="0" b="9525"/>
            <wp:docPr id="136" name="Obraz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19E93" w14:textId="6401DC42" w:rsidR="00EE6A0B" w:rsidRDefault="00EE6A0B" w:rsidP="00EE6A0B">
      <w:pPr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58240" behindDoc="0" locked="0" layoutInCell="1" allowOverlap="1" wp14:anchorId="65A792D3" wp14:editId="578177C8">
                <wp:simplePos x="0" y="0"/>
                <wp:positionH relativeFrom="column">
                  <wp:posOffset>2852383</wp:posOffset>
                </wp:positionH>
                <wp:positionV relativeFrom="paragraph">
                  <wp:posOffset>1875459</wp:posOffset>
                </wp:positionV>
                <wp:extent cx="445135" cy="445135"/>
                <wp:effectExtent l="0" t="0" r="126365" b="0"/>
                <wp:wrapNone/>
                <wp:docPr id="109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12543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B5FAD5" id="AutoShape 2" o:spid="_x0000_s1026" style="position:absolute;margin-left:224.6pt;margin-top:147.65pt;width:35.05pt;height:35.05pt;rotation:-2935420fd;z-index:251658240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CC0076D" wp14:editId="1CDD227A">
            <wp:extent cx="5124450" cy="2333625"/>
            <wp:effectExtent l="0" t="0" r="0" b="9525"/>
            <wp:docPr id="129" name="Obraz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BCCBC" w14:textId="7068E725" w:rsidR="00B94AFA" w:rsidRDefault="00B94AFA" w:rsidP="00EE6A0B">
      <w:pPr>
        <w:rPr>
          <w:b/>
        </w:rPr>
      </w:pPr>
    </w:p>
    <w:p w14:paraId="03787B85" w14:textId="45C5668B" w:rsidR="00B94AFA" w:rsidRDefault="00B94AFA" w:rsidP="00EE6A0B">
      <w:pPr>
        <w:rPr>
          <w:b/>
        </w:rPr>
      </w:pPr>
    </w:p>
    <w:p w14:paraId="40FBC82D" w14:textId="3A44E417" w:rsidR="00B94AFA" w:rsidRDefault="00B94AFA" w:rsidP="00EE6A0B">
      <w:pPr>
        <w:rPr>
          <w:b/>
        </w:rPr>
      </w:pPr>
    </w:p>
    <w:p w14:paraId="7FEF103B" w14:textId="1E567750" w:rsidR="00B94AFA" w:rsidRDefault="00B94AFA" w:rsidP="00EE6A0B">
      <w:pPr>
        <w:rPr>
          <w:b/>
        </w:rPr>
      </w:pPr>
    </w:p>
    <w:p w14:paraId="762C04F0" w14:textId="375D34FF" w:rsidR="00B94AFA" w:rsidRDefault="00B94AFA" w:rsidP="00EE6A0B">
      <w:pPr>
        <w:rPr>
          <w:b/>
        </w:rPr>
      </w:pPr>
    </w:p>
    <w:p w14:paraId="0DC6FE12" w14:textId="7DE373EC" w:rsidR="00B94AFA" w:rsidRDefault="00B94AFA" w:rsidP="00EE6A0B">
      <w:pPr>
        <w:rPr>
          <w:b/>
        </w:rPr>
      </w:pPr>
    </w:p>
    <w:p w14:paraId="19E30F36" w14:textId="77777777" w:rsidR="00B94AFA" w:rsidRDefault="00B94AFA" w:rsidP="00EE6A0B">
      <w:pPr>
        <w:rPr>
          <w:b/>
        </w:rPr>
      </w:pPr>
    </w:p>
    <w:p w14:paraId="782D4045" w14:textId="1356DCDA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lastRenderedPageBreak/>
        <w:t>Uzyskamy poniższy wpis, zatwierdza</w:t>
      </w:r>
      <w:r w:rsidR="00A50C8E">
        <w:t>my go przyciskiem "OK" i po wyświetleniu okna z pkt. 9 ponownie zatwierdzamy „OK”.</w:t>
      </w:r>
    </w:p>
    <w:p w14:paraId="7B079338" w14:textId="77777777" w:rsidR="00EE6A0B" w:rsidRDefault="00EE6A0B" w:rsidP="00EE6A0B">
      <w:pPr>
        <w:rPr>
          <w:b/>
        </w:rPr>
      </w:pPr>
      <w:r>
        <w:rPr>
          <w:noProof/>
        </w:rPr>
        <w:drawing>
          <wp:inline distT="0" distB="0" distL="0" distR="0" wp14:anchorId="473853AD" wp14:editId="6A806E98">
            <wp:extent cx="4371975" cy="2600325"/>
            <wp:effectExtent l="0" t="0" r="9525" b="9525"/>
            <wp:docPr id="130" name="Obraz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7CACB" w14:textId="77777777" w:rsidR="00EE6A0B" w:rsidRDefault="00EE6A0B" w:rsidP="00EE6A0B">
      <w:pPr>
        <w:rPr>
          <w:b/>
        </w:rPr>
      </w:pPr>
    </w:p>
    <w:p w14:paraId="7C1BCCE5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  <w:jc w:val="both"/>
      </w:pPr>
      <w:r>
        <w:t>Zostaniemy poproszeni o wpisanie nazwy pary kluczy – zostawiamy domyślną nazwę, która została wpisana w pole CN i zatwierdzamy przyciskiem OK.</w:t>
      </w:r>
    </w:p>
    <w:p w14:paraId="519076D5" w14:textId="77777777" w:rsidR="00EE6A0B" w:rsidRDefault="00EE6A0B" w:rsidP="00EE6A0B">
      <w:r>
        <w:rPr>
          <w:noProof/>
        </w:rPr>
        <w:drawing>
          <wp:inline distT="0" distB="0" distL="0" distR="0" wp14:anchorId="25162226" wp14:editId="5C1FB9F9">
            <wp:extent cx="2200275" cy="1209675"/>
            <wp:effectExtent l="0" t="0" r="9525" b="9525"/>
            <wp:docPr id="131" name="Obraz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BBD25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  <w:jc w:val="both"/>
      </w:pPr>
      <w:r>
        <w:t>Następnie należy utworzyć hasło dla wygenerowanej pary klucza prywatnego i publicznego, która umożliwi nam import na docelowy serwer.</w:t>
      </w:r>
    </w:p>
    <w:p w14:paraId="5F040044" w14:textId="1458B877" w:rsidR="00EE6A0B" w:rsidRDefault="00EE6A0B" w:rsidP="00EE6A0B">
      <w:r>
        <w:rPr>
          <w:noProof/>
        </w:rPr>
        <w:drawing>
          <wp:inline distT="0" distB="0" distL="0" distR="0" wp14:anchorId="02585B23" wp14:editId="482E6FDB">
            <wp:extent cx="2838450" cy="1543050"/>
            <wp:effectExtent l="0" t="0" r="0" b="0"/>
            <wp:docPr id="132" name="Obraz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97996" w14:textId="4C3A1C6F" w:rsidR="00B94AFA" w:rsidRDefault="00B94AFA" w:rsidP="00EE6A0B"/>
    <w:p w14:paraId="6C61A29E" w14:textId="65049641" w:rsidR="00B94AFA" w:rsidRDefault="00B94AFA" w:rsidP="00EE6A0B"/>
    <w:p w14:paraId="7C052C01" w14:textId="58BD501F" w:rsidR="00B94AFA" w:rsidRDefault="00B94AFA" w:rsidP="00EE6A0B"/>
    <w:p w14:paraId="71B7A5BA" w14:textId="360A9637" w:rsidR="00B94AFA" w:rsidRDefault="00B94AFA" w:rsidP="00EE6A0B"/>
    <w:p w14:paraId="4F318373" w14:textId="315808AD" w:rsidR="00B94AFA" w:rsidRDefault="00B94AFA" w:rsidP="00EE6A0B"/>
    <w:p w14:paraId="1951AA0B" w14:textId="77777777" w:rsidR="00B94AFA" w:rsidRDefault="00B94AFA" w:rsidP="00EE6A0B"/>
    <w:p w14:paraId="378B2A03" w14:textId="77777777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  <w:jc w:val="both"/>
      </w:pPr>
      <w:r>
        <w:lastRenderedPageBreak/>
        <w:t>Po wpisaniu hasła otrzymamy informację o powodzeniu wygenerowania pary kluczy dla serwera.</w:t>
      </w:r>
    </w:p>
    <w:p w14:paraId="75D0D5B8" w14:textId="2FF12CD7" w:rsidR="00156228" w:rsidRDefault="00EE6A0B" w:rsidP="00156228">
      <w:r>
        <w:rPr>
          <w:noProof/>
        </w:rPr>
        <w:drawing>
          <wp:inline distT="0" distB="0" distL="0" distR="0" wp14:anchorId="1407AFFA" wp14:editId="3885FBB3">
            <wp:extent cx="2638425" cy="1266825"/>
            <wp:effectExtent l="0" t="0" r="9525" b="9525"/>
            <wp:docPr id="133" name="Obraz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32D17" w14:textId="0BB33A50" w:rsidR="00EE6A0B" w:rsidRDefault="00EE6A0B" w:rsidP="00B9158B">
      <w:pPr>
        <w:pStyle w:val="Akapitzlist"/>
        <w:numPr>
          <w:ilvl w:val="0"/>
          <w:numId w:val="39"/>
        </w:numPr>
        <w:jc w:val="both"/>
      </w:pPr>
      <w:r>
        <w:t>W magazynie kluczy wskazujemy PPM (prawy przycisk myszy) i wskazujemy na "</w:t>
      </w:r>
      <w:proofErr w:type="spellStart"/>
      <w:r>
        <w:t>Generate</w:t>
      </w:r>
      <w:proofErr w:type="spellEnd"/>
      <w:r>
        <w:t xml:space="preserve"> CSR".</w:t>
      </w:r>
    </w:p>
    <w:p w14:paraId="29E59D8E" w14:textId="77777777" w:rsidR="00EE6A0B" w:rsidRDefault="00EE6A0B" w:rsidP="00EE6A0B">
      <w:pPr>
        <w:ind w:left="284"/>
      </w:pPr>
      <w:r>
        <w:rPr>
          <w:noProof/>
        </w:rPr>
        <w:drawing>
          <wp:inline distT="0" distB="0" distL="0" distR="0" wp14:anchorId="65308522" wp14:editId="0715E563">
            <wp:extent cx="5760720" cy="2665095"/>
            <wp:effectExtent l="0" t="0" r="0" b="1905"/>
            <wp:docPr id="134" name="Obraz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A0E06" w14:textId="77777777" w:rsidR="00EE6A0B" w:rsidRDefault="00EE6A0B" w:rsidP="00B9158B">
      <w:pPr>
        <w:pStyle w:val="Akapitzlist"/>
        <w:numPr>
          <w:ilvl w:val="0"/>
          <w:numId w:val="39"/>
        </w:numPr>
      </w:pPr>
      <w:r>
        <w:t>W otwartym oknie należy upewnić się, czy jest zaznaczona opcja "</w:t>
      </w:r>
      <w:proofErr w:type="spellStart"/>
      <w:r w:rsidRPr="00AF56D5">
        <w:rPr>
          <w:i/>
        </w:rPr>
        <w:t>Add</w:t>
      </w:r>
      <w:proofErr w:type="spellEnd"/>
      <w:r w:rsidRPr="00AF56D5">
        <w:rPr>
          <w:i/>
        </w:rPr>
        <w:t xml:space="preserve"> </w:t>
      </w:r>
      <w:proofErr w:type="spellStart"/>
      <w:r w:rsidRPr="00AF56D5">
        <w:rPr>
          <w:i/>
        </w:rPr>
        <w:t>certificate</w:t>
      </w:r>
      <w:proofErr w:type="spellEnd"/>
      <w:r w:rsidRPr="00AF56D5">
        <w:rPr>
          <w:i/>
        </w:rPr>
        <w:t xml:space="preserve"> </w:t>
      </w:r>
      <w:proofErr w:type="spellStart"/>
      <w:r w:rsidRPr="00AF56D5">
        <w:rPr>
          <w:i/>
        </w:rPr>
        <w:t>extensions</w:t>
      </w:r>
      <w:proofErr w:type="spellEnd"/>
      <w:r w:rsidRPr="00AF56D5">
        <w:rPr>
          <w:i/>
        </w:rPr>
        <w:t xml:space="preserve"> to </w:t>
      </w:r>
      <w:proofErr w:type="spellStart"/>
      <w:r w:rsidRPr="00AF56D5">
        <w:rPr>
          <w:i/>
        </w:rPr>
        <w:t>request</w:t>
      </w:r>
      <w:proofErr w:type="spellEnd"/>
      <w:r>
        <w:t xml:space="preserve">" i wskazujemy lokalizację, gdzie ma zostać zapisany plik żądania certyfikatu. </w:t>
      </w:r>
    </w:p>
    <w:p w14:paraId="1058FA4A" w14:textId="77777777" w:rsidR="00EE6A0B" w:rsidRDefault="00EE6A0B" w:rsidP="00EE6A0B">
      <w:pPr>
        <w:ind w:left="284"/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66432" behindDoc="0" locked="0" layoutInCell="1" allowOverlap="1" wp14:anchorId="1EB9B357" wp14:editId="6E0DB4E5">
                <wp:simplePos x="0" y="0"/>
                <wp:positionH relativeFrom="column">
                  <wp:posOffset>4879246</wp:posOffset>
                </wp:positionH>
                <wp:positionV relativeFrom="paragraph">
                  <wp:posOffset>1644544</wp:posOffset>
                </wp:positionV>
                <wp:extent cx="445135" cy="445135"/>
                <wp:effectExtent l="0" t="95250" r="0" b="145415"/>
                <wp:wrapNone/>
                <wp:docPr id="110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65351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EEB363" id="AutoShape 2" o:spid="_x0000_s1026" style="position:absolute;margin-left:384.2pt;margin-top:129.5pt;width:35.05pt;height:35.05pt;rotation:2911274fd;z-index:251666432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3665" distR="114300" simplePos="0" relativeHeight="251664384" behindDoc="0" locked="0" layoutInCell="1" allowOverlap="1" wp14:anchorId="0E492A53" wp14:editId="1EE19C4C">
                <wp:simplePos x="0" y="0"/>
                <wp:positionH relativeFrom="column">
                  <wp:posOffset>1423812</wp:posOffset>
                </wp:positionH>
                <wp:positionV relativeFrom="paragraph">
                  <wp:posOffset>1511643</wp:posOffset>
                </wp:positionV>
                <wp:extent cx="330607" cy="365226"/>
                <wp:effectExtent l="0" t="57150" r="0" b="92075"/>
                <wp:wrapNone/>
                <wp:docPr id="111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86323">
                          <a:off x="0" y="0"/>
                          <a:ext cx="330607" cy="36522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E4FEC7" id="AutoShape 2" o:spid="_x0000_s1026" style="position:absolute;margin-left:112.1pt;margin-top:119.05pt;width:26.05pt;height:28.75pt;rotation:1623461fd;z-index:251664384;visibility:visible;mso-wrap-style:square;mso-width-percent:0;mso-height-percent:0;mso-wrap-distance-left:8.95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3595BB7" wp14:editId="5035C0B0">
            <wp:extent cx="5743575" cy="3143250"/>
            <wp:effectExtent l="0" t="0" r="9525" b="0"/>
            <wp:docPr id="135" name="Obraz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DB512" w14:textId="676F405E" w:rsidR="00EE6A0B" w:rsidRDefault="00EE6A0B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Żądanie certyfikatu należy dołączyć do wniosku o wygenerowanie certyfikatu składanego przez Koordynatora w aplikacji Lotus Notes „Certyfikaty BLIK”.</w:t>
      </w:r>
    </w:p>
    <w:p w14:paraId="3205451E" w14:textId="0147990B" w:rsidR="00156228" w:rsidRDefault="00156228" w:rsidP="00B94AFA">
      <w:pPr>
        <w:pStyle w:val="Akapitzlist"/>
        <w:numPr>
          <w:ilvl w:val="0"/>
          <w:numId w:val="39"/>
        </w:numPr>
        <w:spacing w:before="0" w:after="200" w:line="276" w:lineRule="auto"/>
      </w:pPr>
      <w:r>
        <w:lastRenderedPageBreak/>
        <w:t xml:space="preserve">Po wygenerowaniu pliku żądania certyfikatu należy </w:t>
      </w:r>
      <w:r w:rsidRPr="00156228">
        <w:rPr>
          <w:highlight w:val="red"/>
        </w:rPr>
        <w:t>bezwzględnie zapisać</w:t>
      </w:r>
      <w:r w:rsidR="00D45FFA">
        <w:rPr>
          <w:highlight w:val="red"/>
        </w:rPr>
        <w:t xml:space="preserve"> pa</w:t>
      </w:r>
      <w:r w:rsidR="0069498E">
        <w:rPr>
          <w:highlight w:val="red"/>
        </w:rPr>
        <w:t>rę kluczy utworzoną</w:t>
      </w:r>
      <w:r w:rsidRPr="00156228">
        <w:rPr>
          <w:highlight w:val="red"/>
        </w:rPr>
        <w:t xml:space="preserve"> w programie KeyStore Explorer.</w:t>
      </w:r>
      <w:r>
        <w:t xml:space="preserve"> Aby to zrobić należy wybrać z górnego menu </w:t>
      </w:r>
      <w:r w:rsidRPr="00156228">
        <w:rPr>
          <w:i/>
        </w:rPr>
        <w:t>File</w:t>
      </w:r>
      <w:r>
        <w:rPr>
          <w:i/>
        </w:rPr>
        <w:t xml:space="preserve"> </w:t>
      </w:r>
      <w:r>
        <w:t xml:space="preserve">a następnie </w:t>
      </w:r>
      <w:proofErr w:type="spellStart"/>
      <w:r w:rsidRPr="00156228">
        <w:rPr>
          <w:i/>
        </w:rPr>
        <w:t>Save</w:t>
      </w:r>
      <w:proofErr w:type="spellEnd"/>
      <w:r w:rsidRPr="00156228">
        <w:rPr>
          <w:i/>
        </w:rPr>
        <w:t xml:space="preserve"> As</w:t>
      </w:r>
      <w:r w:rsidR="004D0C60">
        <w:rPr>
          <w:i/>
        </w:rPr>
        <w:t xml:space="preserve">, </w:t>
      </w:r>
      <w:r w:rsidR="004D0C60">
        <w:t>ustawić hasło dla pliku .jks</w:t>
      </w:r>
      <w:r>
        <w:rPr>
          <w:i/>
        </w:rPr>
        <w:t xml:space="preserve"> </w:t>
      </w:r>
      <w:r>
        <w:t xml:space="preserve"> i wskazać miejsce do zapisu pliku </w:t>
      </w:r>
      <w:r w:rsidR="0069498E">
        <w:t xml:space="preserve">z rozszerzeniem jks, np. </w:t>
      </w:r>
      <w:proofErr w:type="spellStart"/>
      <w:r w:rsidR="0069498E">
        <w:t>certyfikat.jks</w:t>
      </w:r>
      <w:proofErr w:type="spellEnd"/>
      <w:r w:rsidR="0069498E">
        <w:t xml:space="preserve"> Plik powinien zostać </w:t>
      </w:r>
      <w:r w:rsidR="00BC054E">
        <w:t>zapisany</w:t>
      </w:r>
      <w:r w:rsidR="0069498E">
        <w:t xml:space="preserve"> w bezpiecznym miejscu.</w:t>
      </w:r>
      <w:r w:rsidR="0030580C">
        <w:t xml:space="preserve"> </w:t>
      </w:r>
      <w:r w:rsidR="00B94AFA" w:rsidRPr="00B94AFA">
        <w:t xml:space="preserve">Będzie on niezbędny do </w:t>
      </w:r>
      <w:proofErr w:type="spellStart"/>
      <w:r w:rsidR="00B94AFA" w:rsidRPr="00B94AFA">
        <w:t>odnawienia</w:t>
      </w:r>
      <w:proofErr w:type="spellEnd"/>
      <w:r w:rsidR="00B94AFA" w:rsidRPr="00B94AFA">
        <w:t xml:space="preserve"> certyfikatu.</w:t>
      </w:r>
      <w:r w:rsidR="00B94AFA">
        <w:t xml:space="preserve"> </w:t>
      </w:r>
      <w:r w:rsidR="0030580C">
        <w:t>Plik ten zawiera parę kluczy – klucz prywatny oraz klucz publiczny (samopo</w:t>
      </w:r>
      <w:r w:rsidR="00B94AFA">
        <w:t>dpisany – wytłumaczone poniżej)</w:t>
      </w:r>
      <w:r w:rsidR="003652C6" w:rsidRPr="003652C6">
        <w:rPr>
          <w:highlight w:val="yellow"/>
        </w:rPr>
        <w:t>. Gdy dostaniemy informacje o zbliżającym się terminie wygaśnięcia certyfikatu wystarczy ponownie otworzyć plik .jks i wygenerować żądanie</w:t>
      </w:r>
      <w:r w:rsidR="003652C6">
        <w:rPr>
          <w:highlight w:val="yellow"/>
        </w:rPr>
        <w:t xml:space="preserve"> - </w:t>
      </w:r>
      <w:proofErr w:type="spellStart"/>
      <w:r w:rsidR="003652C6">
        <w:rPr>
          <w:highlight w:val="yellow"/>
        </w:rPr>
        <w:t>csr</w:t>
      </w:r>
      <w:proofErr w:type="spellEnd"/>
      <w:r w:rsidR="003652C6" w:rsidRPr="003652C6">
        <w:rPr>
          <w:highlight w:val="yellow"/>
        </w:rPr>
        <w:t xml:space="preserve"> (pkt 19).</w:t>
      </w:r>
    </w:p>
    <w:p w14:paraId="7BFD03B1" w14:textId="462A5936" w:rsidR="0069498E" w:rsidRDefault="0069498E" w:rsidP="0069498E">
      <w:pPr>
        <w:spacing w:before="0" w:after="200" w:line="276" w:lineRule="auto"/>
      </w:pPr>
      <w:r>
        <w:rPr>
          <w:noProof/>
        </w:rPr>
        <w:drawing>
          <wp:inline distT="0" distB="0" distL="0" distR="0" wp14:anchorId="61AD3A64" wp14:editId="4DA5FCFF">
            <wp:extent cx="5800725" cy="1076325"/>
            <wp:effectExtent l="0" t="0" r="9525" b="9525"/>
            <wp:docPr id="137" name="Obraz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4B9F5" w14:textId="37DEAE79" w:rsidR="00BC054E" w:rsidRDefault="00BC054E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W zapisanym pliku powinna znajdować się para kluczy:</w:t>
      </w:r>
    </w:p>
    <w:p w14:paraId="36A776B9" w14:textId="28158EE1" w:rsidR="00BC054E" w:rsidRDefault="00BC054E" w:rsidP="00BC054E">
      <w:pPr>
        <w:spacing w:before="0" w:after="200" w:line="276" w:lineRule="auto"/>
      </w:pPr>
      <w:r>
        <w:rPr>
          <w:noProof/>
        </w:rPr>
        <w:drawing>
          <wp:inline distT="0" distB="0" distL="0" distR="0" wp14:anchorId="5E171EBC" wp14:editId="5084E4FC">
            <wp:extent cx="6120130" cy="1525270"/>
            <wp:effectExtent l="0" t="0" r="0" b="0"/>
            <wp:docPr id="138" name="Obraz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2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6FB98" w14:textId="6B54E5B1" w:rsidR="00BC054E" w:rsidRDefault="00BC054E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 xml:space="preserve">Aby sprawdzić jak wygląda certyfikat możemy go podejrzeć, wybierając prawy klawisz myszy, następnie </w:t>
      </w:r>
      <w:proofErr w:type="spellStart"/>
      <w:r w:rsidRPr="00BC054E">
        <w:rPr>
          <w:i/>
        </w:rPr>
        <w:t>View</w:t>
      </w:r>
      <w:proofErr w:type="spellEnd"/>
      <w:r w:rsidRPr="00BC054E">
        <w:rPr>
          <w:i/>
        </w:rPr>
        <w:t xml:space="preserve"> </w:t>
      </w:r>
      <w:proofErr w:type="spellStart"/>
      <w:r w:rsidRPr="00BC054E">
        <w:rPr>
          <w:i/>
        </w:rPr>
        <w:t>Details</w:t>
      </w:r>
      <w:proofErr w:type="spellEnd"/>
      <w:r w:rsidRPr="00BC054E">
        <w:rPr>
          <w:i/>
        </w:rPr>
        <w:t xml:space="preserve"> </w:t>
      </w:r>
      <w:r>
        <w:t xml:space="preserve">i </w:t>
      </w:r>
      <w:proofErr w:type="spellStart"/>
      <w:r w:rsidRPr="00BC054E">
        <w:rPr>
          <w:i/>
        </w:rPr>
        <w:t>Certificate</w:t>
      </w:r>
      <w:proofErr w:type="spellEnd"/>
      <w:r w:rsidRPr="00BC054E">
        <w:rPr>
          <w:i/>
        </w:rPr>
        <w:t xml:space="preserve"> Chain </w:t>
      </w:r>
      <w:proofErr w:type="spellStart"/>
      <w:r w:rsidRPr="00BC054E">
        <w:rPr>
          <w:i/>
        </w:rPr>
        <w:t>Details</w:t>
      </w:r>
      <w:proofErr w:type="spellEnd"/>
    </w:p>
    <w:p w14:paraId="2E248EEE" w14:textId="7DE5E6C0" w:rsidR="00BC054E" w:rsidRDefault="00BC054E" w:rsidP="00BC054E">
      <w:pPr>
        <w:pStyle w:val="Akapitzlist"/>
        <w:spacing w:before="0" w:after="200" w:line="276" w:lineRule="auto"/>
        <w:ind w:left="644"/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71040" behindDoc="0" locked="0" layoutInCell="1" allowOverlap="1" wp14:anchorId="77D25CB7" wp14:editId="67520BEC">
                <wp:simplePos x="0" y="0"/>
                <wp:positionH relativeFrom="column">
                  <wp:posOffset>5446218</wp:posOffset>
                </wp:positionH>
                <wp:positionV relativeFrom="paragraph">
                  <wp:posOffset>481305</wp:posOffset>
                </wp:positionV>
                <wp:extent cx="445135" cy="445135"/>
                <wp:effectExtent l="95250" t="0" r="0" b="0"/>
                <wp:wrapNone/>
                <wp:docPr id="142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144239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51B041" id="AutoShape 2" o:spid="_x0000_s1026" style="position:absolute;margin-left:428.85pt;margin-top:37.9pt;width:35.05pt;height:35.05pt;rotation:8895681fd;z-index:251671040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C7B084F" wp14:editId="48F270B1">
            <wp:extent cx="6120130" cy="3302000"/>
            <wp:effectExtent l="0" t="0" r="0" b="0"/>
            <wp:docPr id="140" name="Obraz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07FD3" w14:textId="2B5717F9" w:rsidR="00BC054E" w:rsidRDefault="00BC054E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lastRenderedPageBreak/>
        <w:t xml:space="preserve">Certyfikat powinien wyglądać jak poniżej. Warto zwrócić uwagę, na to, że w polu </w:t>
      </w:r>
      <w:proofErr w:type="spellStart"/>
      <w:r w:rsidRPr="00BF2FDC">
        <w:rPr>
          <w:i/>
        </w:rPr>
        <w:t>Subject</w:t>
      </w:r>
      <w:proofErr w:type="spellEnd"/>
      <w:r>
        <w:t xml:space="preserve"> oraz </w:t>
      </w:r>
      <w:proofErr w:type="spellStart"/>
      <w:r w:rsidRPr="00BF2FDC">
        <w:rPr>
          <w:i/>
        </w:rPr>
        <w:t>Issuer</w:t>
      </w:r>
      <w:proofErr w:type="spellEnd"/>
      <w:r w:rsidRPr="00BF2FDC">
        <w:rPr>
          <w:i/>
        </w:rPr>
        <w:t xml:space="preserve"> </w:t>
      </w:r>
      <w:r>
        <w:t>znajdują się takie same wartości.</w:t>
      </w:r>
      <w:r w:rsidR="00BF2FDC">
        <w:t xml:space="preserve"> Oznacza to, że (jeszcze) jest to certyfikat samopodpisany. </w:t>
      </w:r>
    </w:p>
    <w:p w14:paraId="7CD280D7" w14:textId="4C555F0C" w:rsidR="00BC054E" w:rsidRDefault="00BC054E" w:rsidP="00BC054E">
      <w:pPr>
        <w:pStyle w:val="Akapitzlist"/>
        <w:spacing w:before="0" w:after="200" w:line="276" w:lineRule="auto"/>
        <w:ind w:left="644"/>
      </w:pPr>
      <w:r>
        <w:rPr>
          <w:noProof/>
        </w:rPr>
        <w:drawing>
          <wp:inline distT="0" distB="0" distL="0" distR="0" wp14:anchorId="022C260E" wp14:editId="1FE49923">
            <wp:extent cx="6120130" cy="2125345"/>
            <wp:effectExtent l="0" t="0" r="0" b="8255"/>
            <wp:docPr id="144" name="Obraz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2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0575B" w14:textId="67C23ED7" w:rsidR="00BF2FDC" w:rsidRDefault="00A50C8E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Gdy na podstawie</w:t>
      </w:r>
      <w:r w:rsidR="00BF2FDC">
        <w:t xml:space="preserve"> żądania utworzenia certyfikatu zostanie</w:t>
      </w:r>
      <w:r>
        <w:t xml:space="preserve"> wygenerowany oraz</w:t>
      </w:r>
      <w:r w:rsidR="00BF2FDC">
        <w:t xml:space="preserve"> przesłany przez BPS certyfikat o rozszerzeniu .cer należy zaimportować go do wcześniej zapisanego pliku jks. Tak jak poniżej klikamy prawym, następnie wybieramy </w:t>
      </w:r>
      <w:r w:rsidR="00BF2FDC" w:rsidRPr="00BF2FDC">
        <w:rPr>
          <w:i/>
        </w:rPr>
        <w:t>Import CA</w:t>
      </w:r>
      <w:r w:rsidR="00BF2FDC">
        <w:rPr>
          <w:i/>
        </w:rPr>
        <w:t xml:space="preserve"> </w:t>
      </w:r>
      <w:proofErr w:type="spellStart"/>
      <w:r w:rsidR="00BF2FDC">
        <w:rPr>
          <w:i/>
        </w:rPr>
        <w:t>Repl</w:t>
      </w:r>
      <w:r w:rsidR="00BF2FDC" w:rsidRPr="00BF2FDC">
        <w:rPr>
          <w:i/>
        </w:rPr>
        <w:t>y</w:t>
      </w:r>
      <w:proofErr w:type="spellEnd"/>
      <w:r w:rsidR="00BF2FDC">
        <w:rPr>
          <w:i/>
        </w:rPr>
        <w:t xml:space="preserve"> </w:t>
      </w:r>
      <w:r w:rsidR="00BF2FDC">
        <w:t xml:space="preserve">i </w:t>
      </w:r>
      <w:r w:rsidR="00BF2FDC" w:rsidRPr="00BF2FDC">
        <w:rPr>
          <w:i/>
        </w:rPr>
        <w:t>From File</w:t>
      </w:r>
      <w:r w:rsidR="00BF2FDC">
        <w:t xml:space="preserve"> i wskazujemy plik otrzymany od </w:t>
      </w:r>
      <w:r w:rsidR="00BF2FDC" w:rsidRPr="00BF2FDC">
        <w:rPr>
          <w:highlight w:val="yellow"/>
        </w:rPr>
        <w:t>BPS z rozszerzeniem .cer</w:t>
      </w:r>
    </w:p>
    <w:p w14:paraId="304AFC2C" w14:textId="4A259747" w:rsidR="00BF2FDC" w:rsidRDefault="00BF2FDC" w:rsidP="00BF2FDC">
      <w:pPr>
        <w:pStyle w:val="Akapitzlist"/>
        <w:spacing w:before="0" w:after="200" w:line="276" w:lineRule="auto"/>
        <w:ind w:left="644"/>
      </w:pPr>
      <w:r>
        <w:rPr>
          <w:noProof/>
        </w:rPr>
        <mc:AlternateContent>
          <mc:Choice Requires="wps">
            <w:drawing>
              <wp:anchor distT="0" distB="0" distL="113665" distR="114300" simplePos="0" relativeHeight="251673088" behindDoc="0" locked="0" layoutInCell="1" allowOverlap="1" wp14:anchorId="1F29532A" wp14:editId="6EE461A7">
                <wp:simplePos x="0" y="0"/>
                <wp:positionH relativeFrom="column">
                  <wp:posOffset>4912360</wp:posOffset>
                </wp:positionH>
                <wp:positionV relativeFrom="paragraph">
                  <wp:posOffset>1600200</wp:posOffset>
                </wp:positionV>
                <wp:extent cx="445135" cy="445135"/>
                <wp:effectExtent l="95250" t="0" r="0" b="0"/>
                <wp:wrapNone/>
                <wp:docPr id="146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195119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576146" id="AutoShape 2" o:spid="_x0000_s1026" style="position:absolute;margin-left:386.8pt;margin-top:126pt;width:35.05pt;height:35.05pt;rotation:8951255fd;z-index:251673088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C9FF6A1" wp14:editId="67EE2F15">
            <wp:extent cx="6120130" cy="3465195"/>
            <wp:effectExtent l="0" t="0" r="0" b="1905"/>
            <wp:docPr id="145" name="Obraz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E1F2C" w14:textId="37C7D8C8" w:rsidR="00BF2FDC" w:rsidRDefault="00BF2FDC" w:rsidP="00BF2FDC">
      <w:pPr>
        <w:pStyle w:val="Akapitzlist"/>
        <w:spacing w:before="0" w:after="200" w:line="276" w:lineRule="auto"/>
        <w:ind w:left="644"/>
      </w:pPr>
    </w:p>
    <w:p w14:paraId="6443FC00" w14:textId="0B8B004B" w:rsidR="00AA52FE" w:rsidRDefault="0069498E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Z</w:t>
      </w:r>
      <w:r w:rsidR="00BF2FDC">
        <w:t>apisany wcześniej</w:t>
      </w:r>
      <w:r>
        <w:t xml:space="preserve"> plik</w:t>
      </w:r>
      <w:r w:rsidR="00BF2FDC">
        <w:t xml:space="preserve"> w formacie .jks</w:t>
      </w:r>
      <w:r>
        <w:t xml:space="preserve"> zawiera </w:t>
      </w:r>
      <w:r w:rsidRPr="0069498E">
        <w:rPr>
          <w:highlight w:val="red"/>
        </w:rPr>
        <w:t>klucz prywatny</w:t>
      </w:r>
      <w:r>
        <w:t>, który</w:t>
      </w:r>
      <w:r w:rsidR="00CE10A8">
        <w:t xml:space="preserve"> </w:t>
      </w:r>
      <w:r w:rsidR="00BF2FDC">
        <w:t xml:space="preserve">łączymy z </w:t>
      </w:r>
      <w:r w:rsidR="00BF2FDC" w:rsidRPr="00BF2FDC">
        <w:rPr>
          <w:highlight w:val="red"/>
        </w:rPr>
        <w:t>kluczem publicznym (plik .cer)</w:t>
      </w:r>
      <w:r w:rsidR="00BF2FDC">
        <w:t xml:space="preserve"> otrzymanym z BPS</w:t>
      </w:r>
      <w:r w:rsidR="00CE10A8">
        <w:t xml:space="preserve">. </w:t>
      </w:r>
      <w:r w:rsidR="00437524">
        <w:t>(Po połączeniu należy ponownie zapisać plik .jks, ponieważ wprowadzono w nim zmiany).</w:t>
      </w:r>
    </w:p>
    <w:p w14:paraId="202DE838" w14:textId="01F68DFA" w:rsidR="00CE10A8" w:rsidRPr="00CE10A8" w:rsidRDefault="00CE10A8" w:rsidP="00CE10A8">
      <w:pPr>
        <w:pStyle w:val="Akapitzlist"/>
        <w:numPr>
          <w:ilvl w:val="0"/>
          <w:numId w:val="39"/>
        </w:numPr>
        <w:spacing w:before="0" w:after="200" w:line="276" w:lineRule="auto"/>
      </w:pPr>
      <w:r>
        <w:t xml:space="preserve">Po poprawnym imporcie ponownie sprawdzamy jak wygląda certyfikat, wybierając prawy klawisz myszy, następnie </w:t>
      </w:r>
      <w:proofErr w:type="spellStart"/>
      <w:r w:rsidRPr="00BC054E">
        <w:rPr>
          <w:i/>
        </w:rPr>
        <w:t>View</w:t>
      </w:r>
      <w:proofErr w:type="spellEnd"/>
      <w:r w:rsidRPr="00BC054E">
        <w:rPr>
          <w:i/>
        </w:rPr>
        <w:t xml:space="preserve"> </w:t>
      </w:r>
      <w:proofErr w:type="spellStart"/>
      <w:r w:rsidRPr="00BC054E">
        <w:rPr>
          <w:i/>
        </w:rPr>
        <w:t>Details</w:t>
      </w:r>
      <w:proofErr w:type="spellEnd"/>
      <w:r w:rsidRPr="00BC054E">
        <w:rPr>
          <w:i/>
        </w:rPr>
        <w:t xml:space="preserve"> </w:t>
      </w:r>
      <w:r>
        <w:t xml:space="preserve">i </w:t>
      </w:r>
      <w:proofErr w:type="spellStart"/>
      <w:r w:rsidRPr="00BC054E">
        <w:rPr>
          <w:i/>
        </w:rPr>
        <w:t>Certificate</w:t>
      </w:r>
      <w:proofErr w:type="spellEnd"/>
      <w:r w:rsidRPr="00BC054E">
        <w:rPr>
          <w:i/>
        </w:rPr>
        <w:t xml:space="preserve"> Chain </w:t>
      </w:r>
      <w:proofErr w:type="spellStart"/>
      <w:r w:rsidRPr="00BC054E">
        <w:rPr>
          <w:i/>
        </w:rPr>
        <w:t>Details</w:t>
      </w:r>
      <w:proofErr w:type="spellEnd"/>
      <w:r>
        <w:t xml:space="preserve">. Warto zwrócić uwagę, kto teraz jest wystawcą certyfikatu, </w:t>
      </w:r>
      <w:r w:rsidR="00437524">
        <w:t>powinno</w:t>
      </w:r>
      <w:r>
        <w:t xml:space="preserve"> być jak poniżej, czyli pole </w:t>
      </w:r>
      <w:proofErr w:type="spellStart"/>
      <w:r w:rsidRPr="00CE10A8">
        <w:rPr>
          <w:i/>
        </w:rPr>
        <w:t>Issuer</w:t>
      </w:r>
      <w:proofErr w:type="spellEnd"/>
      <w:r>
        <w:t xml:space="preserve"> </w:t>
      </w:r>
      <w:r w:rsidR="00437524">
        <w:t>ma</w:t>
      </w:r>
      <w:r>
        <w:t xml:space="preserve"> zawierać</w:t>
      </w:r>
      <w:r w:rsidR="00437524">
        <w:t xml:space="preserve"> wpis:</w:t>
      </w:r>
      <w:r>
        <w:t xml:space="preserve"> BANK BPS MULTICENTAUR CA3</w:t>
      </w:r>
      <w:r w:rsidR="00A50C8E">
        <w:t>.</w:t>
      </w:r>
    </w:p>
    <w:p w14:paraId="73033C74" w14:textId="73CABC96" w:rsidR="00CE10A8" w:rsidRDefault="00CE10A8" w:rsidP="00CE10A8">
      <w:pPr>
        <w:spacing w:before="0" w:after="200" w:line="276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3665" distR="114300" simplePos="0" relativeHeight="251675136" behindDoc="0" locked="0" layoutInCell="1" allowOverlap="1" wp14:anchorId="43B1B90F" wp14:editId="7B7FABA5">
                <wp:simplePos x="0" y="0"/>
                <wp:positionH relativeFrom="column">
                  <wp:posOffset>786817</wp:posOffset>
                </wp:positionH>
                <wp:positionV relativeFrom="paragraph">
                  <wp:posOffset>1979067</wp:posOffset>
                </wp:positionV>
                <wp:extent cx="445135" cy="445135"/>
                <wp:effectExtent l="95250" t="0" r="69215" b="0"/>
                <wp:wrapNone/>
                <wp:docPr id="148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575259">
                          <a:off x="0" y="0"/>
                          <a:ext cx="445135" cy="445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768E92" id="AutoShape 2" o:spid="_x0000_s1026" style="position:absolute;margin-left:61.95pt;margin-top:155.85pt;width:35.05pt;height:35.05pt;rotation:-2211557fd;z-index:251675136;visibility:visible;mso-wrap-style:square;mso-wrap-distance-left:8.95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" path="m,l21600,21600e" filled="f" strokeweight=".26mm">
                <v:stroke endarrow="block"/>
                <v:path arrowok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71F063F" wp14:editId="0C3F7F06">
            <wp:extent cx="5791200" cy="2647950"/>
            <wp:effectExtent l="0" t="0" r="0" b="0"/>
            <wp:docPr id="147" name="Obraz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6E09E" w14:textId="6E8835C9" w:rsidR="00BC054E" w:rsidRDefault="00690010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Powyższy plik, gdzie wystawcą certyfikatu jest BANK BPS MULTICENTAUR CA3 jest już poprawnym certyfikatem.</w:t>
      </w:r>
      <w:r w:rsidR="00A50C8E">
        <w:t xml:space="preserve"> Nie jest to już więc certyfikat samopodpisany, lecz certyfikat, którego wystawcą jest BPS i taki też certyfikat zostanie przez aplikacje rozpoznany jako poprawny.</w:t>
      </w:r>
      <w:r>
        <w:t xml:space="preserve"> W przypadku systemów Linux pl</w:t>
      </w:r>
      <w:r w:rsidR="00A50C8E">
        <w:t>ik .jks jest gotowy do użycia</w:t>
      </w:r>
      <w:r>
        <w:t>.</w:t>
      </w:r>
    </w:p>
    <w:p w14:paraId="6759A503" w14:textId="7734B1D3" w:rsidR="00690010" w:rsidRDefault="00690010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>Jeśli jednak jest to system Windows niezbędne będzie wyeksportowanie certyfikatu do odpowiedniego formatu.</w:t>
      </w:r>
    </w:p>
    <w:p w14:paraId="3B96D321" w14:textId="52F3465F" w:rsidR="002B51DE" w:rsidRDefault="002B51DE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t xml:space="preserve">Program KeyStore Explorer umożliwia eksport pary kluczy, certyfikatu lub kluczy prywatnego oraz publicznego. Wybierając prawy klawisz myszy a następnie </w:t>
      </w:r>
      <w:r w:rsidRPr="002B51DE">
        <w:rPr>
          <w:i/>
        </w:rPr>
        <w:t xml:space="preserve">Export </w:t>
      </w:r>
      <w:r>
        <w:t>widoczne są opcje eksportu.</w:t>
      </w:r>
    </w:p>
    <w:p w14:paraId="4B51D835" w14:textId="5FA742AB" w:rsidR="00412113" w:rsidRDefault="002B51DE" w:rsidP="00412113">
      <w:pPr>
        <w:spacing w:before="0" w:after="200" w:line="276" w:lineRule="auto"/>
      </w:pPr>
      <w:r>
        <w:rPr>
          <w:noProof/>
        </w:rPr>
        <w:drawing>
          <wp:inline distT="0" distB="0" distL="0" distR="0" wp14:anchorId="1DCC4DA4" wp14:editId="2F2E40F2">
            <wp:extent cx="6120130" cy="3325495"/>
            <wp:effectExtent l="0" t="0" r="0" b="8255"/>
            <wp:docPr id="139" name="Obraz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2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5945E" w14:textId="02DCBC4D" w:rsidR="00B94AFA" w:rsidRDefault="00B94AFA" w:rsidP="00412113">
      <w:pPr>
        <w:spacing w:before="0" w:after="200" w:line="276" w:lineRule="auto"/>
      </w:pPr>
    </w:p>
    <w:p w14:paraId="69308088" w14:textId="77777777" w:rsidR="00B94AFA" w:rsidRDefault="00B94AFA" w:rsidP="00412113">
      <w:pPr>
        <w:spacing w:before="0" w:after="200" w:line="276" w:lineRule="auto"/>
      </w:pPr>
    </w:p>
    <w:p w14:paraId="1DE6FDF3" w14:textId="4CA228E8" w:rsidR="00412113" w:rsidRDefault="00A50C8E" w:rsidP="00B9158B">
      <w:pPr>
        <w:pStyle w:val="Akapitzlist"/>
        <w:numPr>
          <w:ilvl w:val="0"/>
          <w:numId w:val="39"/>
        </w:numPr>
        <w:spacing w:before="0" w:after="200" w:line="276" w:lineRule="auto"/>
      </w:pPr>
      <w:r>
        <w:lastRenderedPageBreak/>
        <w:t xml:space="preserve">Aby wyeksportować </w:t>
      </w:r>
      <w:r w:rsidR="002B51DE">
        <w:t>parę kluczy</w:t>
      </w:r>
      <w:r>
        <w:t xml:space="preserve"> w </w:t>
      </w:r>
      <w:r w:rsidR="002B51DE">
        <w:t xml:space="preserve">postaci PEM lub PKCS12, należy wybrać opcję </w:t>
      </w:r>
      <w:r w:rsidR="002B51DE" w:rsidRPr="002B51DE">
        <w:rPr>
          <w:i/>
        </w:rPr>
        <w:t xml:space="preserve">Export </w:t>
      </w:r>
      <w:proofErr w:type="spellStart"/>
      <w:r w:rsidR="002B51DE" w:rsidRPr="002B51DE">
        <w:rPr>
          <w:i/>
        </w:rPr>
        <w:t>Key</w:t>
      </w:r>
      <w:proofErr w:type="spellEnd"/>
      <w:r w:rsidR="002B51DE" w:rsidRPr="002B51DE">
        <w:rPr>
          <w:i/>
        </w:rPr>
        <w:t xml:space="preserve"> </w:t>
      </w:r>
      <w:proofErr w:type="spellStart"/>
      <w:r w:rsidR="002B51DE" w:rsidRPr="002B51DE">
        <w:rPr>
          <w:i/>
        </w:rPr>
        <w:t>Pair</w:t>
      </w:r>
      <w:proofErr w:type="spellEnd"/>
      <w:r w:rsidR="00412113">
        <w:t xml:space="preserve"> następnie wskazać</w:t>
      </w:r>
      <w:r w:rsidR="002B51DE">
        <w:t xml:space="preserve"> odpowiedni format</w:t>
      </w:r>
      <w:r w:rsidR="00412113">
        <w:t>, ustawić hasło oraz wskazać lokalizacje do zapisu pliku.</w:t>
      </w:r>
    </w:p>
    <w:p w14:paraId="040838DB" w14:textId="10D55A51" w:rsidR="00FC111A" w:rsidRDefault="00FC111A" w:rsidP="00FC111A">
      <w:pPr>
        <w:pStyle w:val="Akapitzlist"/>
        <w:spacing w:before="0" w:after="200" w:line="276" w:lineRule="auto"/>
        <w:ind w:left="644"/>
      </w:pPr>
      <w:r>
        <w:rPr>
          <w:noProof/>
        </w:rPr>
        <w:drawing>
          <wp:inline distT="0" distB="0" distL="0" distR="0" wp14:anchorId="63F697E3" wp14:editId="062DBDBA">
            <wp:extent cx="4695825" cy="2381250"/>
            <wp:effectExtent l="0" t="0" r="9525" b="0"/>
            <wp:docPr id="151" name="Obraz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83767" w14:textId="77777777" w:rsidR="00FC111A" w:rsidRDefault="00FC111A" w:rsidP="00B9158B">
      <w:pPr>
        <w:pStyle w:val="Akapitzlist"/>
        <w:numPr>
          <w:ilvl w:val="0"/>
          <w:numId w:val="39"/>
        </w:numPr>
        <w:spacing w:before="0" w:after="200" w:line="276" w:lineRule="auto"/>
      </w:pPr>
    </w:p>
    <w:p w14:paraId="4BA7A26B" w14:textId="66C43941" w:rsidR="00412113" w:rsidRDefault="00412113" w:rsidP="00437524">
      <w:pPr>
        <w:spacing w:before="0" w:after="200" w:line="276" w:lineRule="auto"/>
        <w:jc w:val="center"/>
      </w:pPr>
    </w:p>
    <w:p w14:paraId="449193C3" w14:textId="29B6A8EF" w:rsidR="00412113" w:rsidRDefault="00412113" w:rsidP="00412113">
      <w:pPr>
        <w:spacing w:before="0" w:after="200" w:line="276" w:lineRule="auto"/>
      </w:pPr>
    </w:p>
    <w:p w14:paraId="5F7B9391" w14:textId="7C6211E1" w:rsidR="00437524" w:rsidRDefault="00437524" w:rsidP="00412113">
      <w:pPr>
        <w:spacing w:before="0" w:after="200" w:line="276" w:lineRule="auto"/>
      </w:pPr>
    </w:p>
    <w:bookmarkEnd w:id="376"/>
    <w:p w14:paraId="16D54E89" w14:textId="125A1DB3" w:rsidR="002008B8" w:rsidRDefault="002008B8" w:rsidP="003652C6">
      <w:pPr>
        <w:pStyle w:val="Nagwek1"/>
        <w:numPr>
          <w:ilvl w:val="0"/>
          <w:numId w:val="0"/>
        </w:numPr>
        <w:jc w:val="left"/>
        <w:rPr>
          <w:b/>
          <w:szCs w:val="24"/>
        </w:rPr>
      </w:pPr>
    </w:p>
    <w:p w14:paraId="7B3D8C74" w14:textId="19F7FA17" w:rsidR="002008B8" w:rsidRPr="002008B8" w:rsidRDefault="00B94AFA" w:rsidP="002008B8">
      <w:pPr>
        <w:pStyle w:val="Nagwek1"/>
        <w:numPr>
          <w:ilvl w:val="0"/>
          <w:numId w:val="4"/>
        </w:numPr>
        <w:ind w:left="0" w:firstLine="0"/>
        <w:rPr>
          <w:b/>
          <w:szCs w:val="24"/>
        </w:rPr>
      </w:pPr>
      <w:r>
        <w:rPr>
          <w:b/>
        </w:rPr>
        <w:br w:type="column"/>
      </w:r>
      <w:r w:rsidR="002008B8" w:rsidRPr="00741FE9">
        <w:rPr>
          <w:b/>
        </w:rPr>
        <w:lastRenderedPageBreak/>
        <w:t>G</w:t>
      </w:r>
      <w:r w:rsidR="002008B8" w:rsidRPr="00741FE9">
        <w:rPr>
          <w:b/>
          <w:szCs w:val="24"/>
        </w:rPr>
        <w:t xml:space="preserve">enerowanie i wymiana kluczy SFTP na potrzeby komunikacji plikowej </w:t>
      </w:r>
      <w:r w:rsidR="002008B8">
        <w:rPr>
          <w:b/>
          <w:szCs w:val="24"/>
        </w:rPr>
        <w:t>z </w:t>
      </w:r>
      <w:r w:rsidR="001B2E32">
        <w:rPr>
          <w:b/>
          <w:szCs w:val="24"/>
        </w:rPr>
        <w:t xml:space="preserve">modułami Przekazy Zagraniczne (Dyspozycje), </w:t>
      </w:r>
      <w:proofErr w:type="spellStart"/>
      <w:r w:rsidR="001B2E32">
        <w:rPr>
          <w:b/>
          <w:szCs w:val="24"/>
        </w:rPr>
        <w:t>Elixir</w:t>
      </w:r>
      <w:proofErr w:type="spellEnd"/>
      <w:r w:rsidR="001B2E32">
        <w:rPr>
          <w:b/>
          <w:szCs w:val="24"/>
        </w:rPr>
        <w:t xml:space="preserve">, Sorbnet </w:t>
      </w:r>
      <w:r w:rsidR="002008B8">
        <w:rPr>
          <w:b/>
          <w:szCs w:val="24"/>
        </w:rPr>
        <w:t>systemem</w:t>
      </w:r>
      <w:r w:rsidR="001B2E32">
        <w:rPr>
          <w:b/>
          <w:szCs w:val="24"/>
        </w:rPr>
        <w:t>u</w:t>
      </w:r>
      <w:bookmarkStart w:id="377" w:name="_GoBack"/>
      <w:bookmarkEnd w:id="377"/>
      <w:r w:rsidR="002008B8">
        <w:rPr>
          <w:b/>
          <w:szCs w:val="24"/>
        </w:rPr>
        <w:t xml:space="preserve"> </w:t>
      </w:r>
      <w:proofErr w:type="spellStart"/>
      <w:r w:rsidR="002008B8">
        <w:rPr>
          <w:b/>
          <w:szCs w:val="24"/>
        </w:rPr>
        <w:t>Multic</w:t>
      </w:r>
      <w:r w:rsidR="002008B8" w:rsidRPr="00741FE9">
        <w:rPr>
          <w:b/>
          <w:szCs w:val="24"/>
        </w:rPr>
        <w:t>entaur</w:t>
      </w:r>
      <w:proofErr w:type="spellEnd"/>
      <w:r w:rsidR="002008B8" w:rsidRPr="00741FE9">
        <w:rPr>
          <w:b/>
          <w:szCs w:val="24"/>
        </w:rPr>
        <w:t xml:space="preserve"> </w:t>
      </w:r>
    </w:p>
    <w:p w14:paraId="30A4D67F" w14:textId="77777777" w:rsidR="00741FE9" w:rsidRDefault="00741FE9" w:rsidP="00741FE9">
      <w:pPr>
        <w:pStyle w:val="Paragraf"/>
        <w:numPr>
          <w:ilvl w:val="0"/>
          <w:numId w:val="2"/>
        </w:numPr>
        <w:jc w:val="left"/>
      </w:pPr>
    </w:p>
    <w:p w14:paraId="0B41C13F" w14:textId="77777777" w:rsidR="00741FE9" w:rsidRDefault="00741FE9" w:rsidP="00B9158B">
      <w:pPr>
        <w:pStyle w:val="Akapitzlist"/>
        <w:numPr>
          <w:ilvl w:val="0"/>
          <w:numId w:val="30"/>
        </w:numPr>
        <w:ind w:left="426" w:hanging="426"/>
        <w:jc w:val="both"/>
      </w:pPr>
      <w:r>
        <w:t xml:space="preserve">Połączenie po SFTP (SSH - </w:t>
      </w:r>
      <w:proofErr w:type="spellStart"/>
      <w:r>
        <w:t>Secure</w:t>
      </w:r>
      <w:proofErr w:type="spellEnd"/>
      <w:r>
        <w:t xml:space="preserve"> Shell) bez hasła wymaga wygenerowania pary kluczy:</w:t>
      </w:r>
    </w:p>
    <w:p w14:paraId="145ED9EA" w14:textId="57E3AC89" w:rsidR="00741FE9" w:rsidRDefault="00741FE9" w:rsidP="00B9158B">
      <w:pPr>
        <w:pStyle w:val="Akapitzlist"/>
        <w:numPr>
          <w:ilvl w:val="0"/>
          <w:numId w:val="28"/>
        </w:numPr>
        <w:spacing w:before="0" w:after="160"/>
        <w:ind w:left="851" w:hanging="425"/>
        <w:jc w:val="both"/>
      </w:pPr>
      <w:r>
        <w:t xml:space="preserve">klucz prywatny, który pozostaje u nadawcy (komputer </w:t>
      </w:r>
      <w:r w:rsidR="001845B2">
        <w:t>Banku Spółdzielczego</w:t>
      </w:r>
      <w:r>
        <w:t>) oraz</w:t>
      </w:r>
    </w:p>
    <w:p w14:paraId="1BBE086B" w14:textId="182DDBA1" w:rsidR="00741FE9" w:rsidRDefault="00741FE9" w:rsidP="00B9158B">
      <w:pPr>
        <w:pStyle w:val="Akapitzlist"/>
        <w:numPr>
          <w:ilvl w:val="0"/>
          <w:numId w:val="28"/>
        </w:numPr>
        <w:spacing w:before="0" w:after="160"/>
        <w:ind w:left="851" w:hanging="425"/>
        <w:jc w:val="both"/>
      </w:pPr>
      <w:r>
        <w:t xml:space="preserve">klucz  publiczny,  który  musi  zostać  przesłany  </w:t>
      </w:r>
      <w:r w:rsidR="001845B2">
        <w:t xml:space="preserve">do Banku BPS </w:t>
      </w:r>
      <w:r>
        <w:t xml:space="preserve">i  zainstalowany  na  serwerze,  z  którym </w:t>
      </w:r>
      <w:r w:rsidR="005A2538">
        <w:t>BS</w:t>
      </w:r>
      <w:r>
        <w:t xml:space="preserve"> nawiązuje połączenie.</w:t>
      </w:r>
      <w:r w:rsidR="00DF4B0F">
        <w:t xml:space="preserve"> Proces przesłania klucza opisany jest w Rozdziale 9 Oddział 3.</w:t>
      </w:r>
    </w:p>
    <w:p w14:paraId="460FEAAD" w14:textId="7EEDB6CC" w:rsidR="00741FE9" w:rsidRDefault="005A2538" w:rsidP="00B9158B">
      <w:pPr>
        <w:pStyle w:val="Akapitzlist"/>
        <w:numPr>
          <w:ilvl w:val="0"/>
          <w:numId w:val="30"/>
        </w:numPr>
        <w:ind w:left="426" w:hanging="426"/>
        <w:jc w:val="both"/>
      </w:pPr>
      <w:r>
        <w:t>P</w:t>
      </w:r>
      <w:r w:rsidR="00741FE9">
        <w:t xml:space="preserve">ara kluczy </w:t>
      </w:r>
      <w:r>
        <w:t>musi zostać</w:t>
      </w:r>
      <w:r w:rsidR="00741FE9">
        <w:t xml:space="preserve"> wygenerowana zgodnie ze standardem SSH-2 RSA, który generuje klucze o długości 2048 bitów.</w:t>
      </w:r>
    </w:p>
    <w:p w14:paraId="21BAA89D" w14:textId="77777777" w:rsidR="003167BE" w:rsidRDefault="003167BE" w:rsidP="00B9158B">
      <w:pPr>
        <w:pStyle w:val="Akapitzlist"/>
        <w:numPr>
          <w:ilvl w:val="0"/>
          <w:numId w:val="30"/>
        </w:numPr>
        <w:ind w:left="426" w:hanging="426"/>
        <w:jc w:val="both"/>
      </w:pPr>
      <w:r>
        <w:t>Generowanie pary kluczy może zostać wykonane przez pracownika BS, który posiada uprawnienia administratora z użyciem następującego programu:</w:t>
      </w:r>
    </w:p>
    <w:p w14:paraId="10E34A02" w14:textId="77777777" w:rsidR="003167BE" w:rsidRDefault="003167BE" w:rsidP="003167BE">
      <w:pPr>
        <w:pStyle w:val="Akapitzlist"/>
        <w:numPr>
          <w:ilvl w:val="0"/>
          <w:numId w:val="16"/>
        </w:numPr>
        <w:ind w:left="709" w:hanging="283"/>
        <w:jc w:val="both"/>
      </w:pPr>
      <w:r>
        <w:t>PuTTYgen.exe;</w:t>
      </w:r>
    </w:p>
    <w:p w14:paraId="7A9AE053" w14:textId="77777777" w:rsidR="003167BE" w:rsidRDefault="003167BE" w:rsidP="003167BE">
      <w:pPr>
        <w:pStyle w:val="Akapitzlist"/>
        <w:numPr>
          <w:ilvl w:val="0"/>
          <w:numId w:val="16"/>
        </w:numPr>
        <w:ind w:left="709" w:hanging="283"/>
        <w:jc w:val="both"/>
      </w:pPr>
      <w:proofErr w:type="spellStart"/>
      <w:r>
        <w:t>ssh-keygen</w:t>
      </w:r>
      <w:proofErr w:type="spellEnd"/>
      <w:r>
        <w:t>.</w:t>
      </w:r>
    </w:p>
    <w:p w14:paraId="6BAAB919" w14:textId="77777777" w:rsidR="00741FE9" w:rsidRDefault="00741FE9" w:rsidP="001845B2">
      <w:pPr>
        <w:pStyle w:val="Akapitzlist"/>
        <w:ind w:left="360"/>
        <w:jc w:val="center"/>
      </w:pPr>
    </w:p>
    <w:p w14:paraId="3752FDD3" w14:textId="77777777" w:rsidR="001845B2" w:rsidRDefault="001845B2" w:rsidP="001845B2">
      <w:pPr>
        <w:pStyle w:val="Akapitzlist"/>
        <w:ind w:left="360"/>
        <w:jc w:val="center"/>
      </w:pPr>
    </w:p>
    <w:p w14:paraId="05E04E80" w14:textId="7D578A7A" w:rsidR="001845B2" w:rsidRPr="001845B2" w:rsidRDefault="001845B2" w:rsidP="001845B2">
      <w:pPr>
        <w:pStyle w:val="Akapitzlist"/>
        <w:ind w:left="360"/>
        <w:jc w:val="center"/>
        <w:rPr>
          <w:b/>
        </w:rPr>
      </w:pPr>
      <w:r w:rsidRPr="001845B2">
        <w:rPr>
          <w:b/>
        </w:rPr>
        <w:t>Oddział 1. Gener</w:t>
      </w:r>
      <w:r>
        <w:rPr>
          <w:b/>
        </w:rPr>
        <w:t>owanie</w:t>
      </w:r>
      <w:r w:rsidRPr="001845B2">
        <w:rPr>
          <w:b/>
        </w:rPr>
        <w:t xml:space="preserve"> klucza po stronie Banku Spółdzielczego </w:t>
      </w:r>
      <w:r w:rsidR="003167BE">
        <w:rPr>
          <w:b/>
        </w:rPr>
        <w:t xml:space="preserve">przy użyciu oprogramowana </w:t>
      </w:r>
      <w:r w:rsidR="003167BE" w:rsidRPr="003167BE">
        <w:rPr>
          <w:b/>
        </w:rPr>
        <w:t>PuTTYgen.exe</w:t>
      </w:r>
    </w:p>
    <w:p w14:paraId="09302A44" w14:textId="77777777" w:rsidR="001845B2" w:rsidRDefault="001845B2" w:rsidP="001845B2">
      <w:pPr>
        <w:pStyle w:val="Akapitzlist"/>
        <w:ind w:left="360"/>
        <w:jc w:val="center"/>
      </w:pPr>
    </w:p>
    <w:p w14:paraId="008AABE5" w14:textId="77777777" w:rsidR="005A2538" w:rsidRDefault="005A2538" w:rsidP="005A2538">
      <w:pPr>
        <w:pStyle w:val="Paragraf"/>
        <w:numPr>
          <w:ilvl w:val="0"/>
          <w:numId w:val="2"/>
        </w:numPr>
        <w:jc w:val="left"/>
      </w:pPr>
    </w:p>
    <w:p w14:paraId="77D8A183" w14:textId="62ED1FF6" w:rsidR="009E3455" w:rsidRDefault="003167BE" w:rsidP="00B9158B">
      <w:pPr>
        <w:pStyle w:val="Akapitzlist"/>
        <w:numPr>
          <w:ilvl w:val="0"/>
          <w:numId w:val="31"/>
        </w:numPr>
        <w:ind w:left="426" w:hanging="426"/>
        <w:jc w:val="both"/>
      </w:pPr>
      <w:r>
        <w:t>Pod systemem MS Windows p</w:t>
      </w:r>
      <w:r w:rsidR="009E3455">
        <w:t xml:space="preserve">obieramy aplikację </w:t>
      </w:r>
      <w:hyperlink r:id="rId88" w:history="1">
        <w:r w:rsidR="009E3455" w:rsidRPr="009E3455">
          <w:t>puttygen.exe</w:t>
        </w:r>
      </w:hyperlink>
      <w:r w:rsidR="009E3455">
        <w:t xml:space="preserve"> i uruchamiamy. </w:t>
      </w:r>
      <w:r>
        <w:t>Wyświetli się poniższe okno.</w:t>
      </w:r>
    </w:p>
    <w:p w14:paraId="06C81EC5" w14:textId="3181C556" w:rsidR="003167BE" w:rsidRDefault="003167BE" w:rsidP="003167BE">
      <w:pPr>
        <w:jc w:val="both"/>
      </w:pPr>
      <w:r>
        <w:rPr>
          <w:noProof/>
        </w:rPr>
        <w:drawing>
          <wp:inline distT="0" distB="0" distL="0" distR="0" wp14:anchorId="5A7C4E61" wp14:editId="6DD7CCC8">
            <wp:extent cx="4334547" cy="4191000"/>
            <wp:effectExtent l="0" t="0" r="8890" b="0"/>
            <wp:docPr id="103" name="Obraz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8949" cy="42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2A367" w14:textId="08D1DC8D" w:rsidR="00741FE9" w:rsidRDefault="003167BE" w:rsidP="00B9158B">
      <w:pPr>
        <w:pStyle w:val="Akapitzlist"/>
        <w:numPr>
          <w:ilvl w:val="0"/>
          <w:numId w:val="31"/>
        </w:numPr>
        <w:ind w:left="426" w:hanging="426"/>
        <w:jc w:val="both"/>
      </w:pPr>
      <w:r>
        <w:t>Z</w:t>
      </w:r>
      <w:r w:rsidR="00741FE9">
        <w:t>aznacz</w:t>
      </w:r>
      <w:r w:rsidR="009E3455">
        <w:t>amy</w:t>
      </w:r>
      <w:r w:rsidR="00741FE9">
        <w:t xml:space="preserve"> pole SSH-2 RSA</w:t>
      </w:r>
      <w:r w:rsidR="003B7955">
        <w:t xml:space="preserve"> oraz pole </w:t>
      </w:r>
      <w:proofErr w:type="spellStart"/>
      <w:r w:rsidR="003B7955">
        <w:rPr>
          <w:i/>
        </w:rPr>
        <w:t>Number</w:t>
      </w:r>
      <w:proofErr w:type="spellEnd"/>
      <w:r w:rsidR="003B7955">
        <w:rPr>
          <w:i/>
        </w:rPr>
        <w:t xml:space="preserve"> of </w:t>
      </w:r>
      <w:proofErr w:type="spellStart"/>
      <w:r w:rsidR="003B7955">
        <w:rPr>
          <w:i/>
        </w:rPr>
        <w:t>bits</w:t>
      </w:r>
      <w:proofErr w:type="spellEnd"/>
      <w:r w:rsidR="003B7955">
        <w:rPr>
          <w:i/>
        </w:rPr>
        <w:t xml:space="preserve"> in a </w:t>
      </w:r>
      <w:proofErr w:type="spellStart"/>
      <w:r w:rsidR="003B7955">
        <w:rPr>
          <w:i/>
        </w:rPr>
        <w:t>generated</w:t>
      </w:r>
      <w:proofErr w:type="spellEnd"/>
      <w:r w:rsidR="003B7955">
        <w:rPr>
          <w:i/>
        </w:rPr>
        <w:t xml:space="preserve"> </w:t>
      </w:r>
      <w:proofErr w:type="spellStart"/>
      <w:r w:rsidR="003B7955">
        <w:rPr>
          <w:i/>
        </w:rPr>
        <w:t>key</w:t>
      </w:r>
      <w:proofErr w:type="spellEnd"/>
      <w:r w:rsidR="003B7955">
        <w:rPr>
          <w:i/>
        </w:rPr>
        <w:t xml:space="preserve"> </w:t>
      </w:r>
      <w:r w:rsidR="003B7955">
        <w:t>o wartość 2048</w:t>
      </w:r>
      <w:r w:rsidR="000C6DFF">
        <w:t>, a następnie</w:t>
      </w:r>
      <w:r>
        <w:t xml:space="preserve"> </w:t>
      </w:r>
      <w:r w:rsidR="000C6DFF">
        <w:t>generuj</w:t>
      </w:r>
      <w:r w:rsidR="003B7955">
        <w:t>emy</w:t>
      </w:r>
      <w:r w:rsidR="000C6DFF">
        <w:t xml:space="preserve"> parę kluczy</w:t>
      </w:r>
      <w:r w:rsidR="003B7955">
        <w:t xml:space="preserve"> klikając w </w:t>
      </w:r>
      <w:proofErr w:type="spellStart"/>
      <w:r w:rsidR="003B7955">
        <w:rPr>
          <w:i/>
        </w:rPr>
        <w:t>Generate</w:t>
      </w:r>
      <w:proofErr w:type="spellEnd"/>
      <w:r w:rsidR="000C6DFF">
        <w:t>.</w:t>
      </w:r>
      <w:r w:rsidR="00741FE9">
        <w:t xml:space="preserve"> </w:t>
      </w:r>
    </w:p>
    <w:p w14:paraId="485C61FB" w14:textId="4B7376BC" w:rsidR="00B72A74" w:rsidRDefault="003167BE" w:rsidP="00B9158B">
      <w:pPr>
        <w:pStyle w:val="Akapitzlist"/>
        <w:numPr>
          <w:ilvl w:val="0"/>
          <w:numId w:val="31"/>
        </w:numPr>
        <w:ind w:left="426" w:hanging="426"/>
        <w:jc w:val="both"/>
      </w:pPr>
      <w:r>
        <w:lastRenderedPageBreak/>
        <w:t>K</w:t>
      </w:r>
      <w:r w:rsidR="00741FE9">
        <w:t>lucz  publiczny  zapis</w:t>
      </w:r>
      <w:r>
        <w:t>ujemy</w:t>
      </w:r>
      <w:r w:rsidR="00741FE9">
        <w:t xml:space="preserve">  pod  nazwą  „</w:t>
      </w:r>
      <w:proofErr w:type="spellStart"/>
      <w:r w:rsidR="00741FE9">
        <w:t>bs</w:t>
      </w:r>
      <w:proofErr w:type="spellEnd"/>
      <w:r>
        <w:t xml:space="preserve"> numer rozliczeniowy</w:t>
      </w:r>
      <w:r w:rsidR="00741FE9">
        <w:t>.pub”</w:t>
      </w:r>
      <w:r w:rsidR="00B72A74">
        <w:t xml:space="preserve"> (np. </w:t>
      </w:r>
      <w:r w:rsidR="003B7955">
        <w:t>bs80010005</w:t>
      </w:r>
      <w:r w:rsidR="00B72A74">
        <w:t>.pub)</w:t>
      </w:r>
      <w:r w:rsidR="00741FE9">
        <w:t xml:space="preserve">  </w:t>
      </w:r>
      <w:r>
        <w:t xml:space="preserve">na tym samym komputerze </w:t>
      </w:r>
      <w:r w:rsidR="00741FE9">
        <w:t>w  dowolnym folderze</w:t>
      </w:r>
      <w:r w:rsidR="00B72A74">
        <w:t>;</w:t>
      </w:r>
    </w:p>
    <w:p w14:paraId="077CC52B" w14:textId="18E47EE3" w:rsidR="00741FE9" w:rsidRDefault="00B72A74" w:rsidP="00B9158B">
      <w:pPr>
        <w:pStyle w:val="Akapitzlist"/>
        <w:numPr>
          <w:ilvl w:val="0"/>
          <w:numId w:val="31"/>
        </w:numPr>
        <w:ind w:left="426" w:hanging="426"/>
        <w:jc w:val="both"/>
      </w:pPr>
      <w:r>
        <w:t>K</w:t>
      </w:r>
      <w:r w:rsidR="00741FE9">
        <w:t>lucz prywatny zapis</w:t>
      </w:r>
      <w:r>
        <w:t>ujemy</w:t>
      </w:r>
      <w:r w:rsidR="00741FE9">
        <w:t xml:space="preserve"> jako plik prywatny pod nazwą „</w:t>
      </w:r>
      <w:r w:rsidR="003B7955">
        <w:t>bs80010005</w:t>
      </w:r>
      <w:r w:rsidR="00741FE9">
        <w:t>.ppk"</w:t>
      </w:r>
    </w:p>
    <w:p w14:paraId="77D9F086" w14:textId="3C5834F7" w:rsidR="00B72A74" w:rsidRPr="00A611DC" w:rsidRDefault="00B72A74" w:rsidP="00B72A74">
      <w:pPr>
        <w:jc w:val="both"/>
        <w:rPr>
          <w:b/>
          <w:szCs w:val="24"/>
        </w:rPr>
      </w:pPr>
      <w:r>
        <w:t xml:space="preserve">UWAGA: </w:t>
      </w:r>
      <w:r w:rsidRPr="00DF4B0F">
        <w:rPr>
          <w:b/>
        </w:rPr>
        <w:t>Nie należy</w:t>
      </w:r>
      <w:r>
        <w:t xml:space="preserve">  </w:t>
      </w:r>
      <w:r w:rsidRPr="00A611DC">
        <w:rPr>
          <w:b/>
          <w:szCs w:val="24"/>
        </w:rPr>
        <w:t>podawać hasła (pole pozostawić puste)</w:t>
      </w:r>
    </w:p>
    <w:p w14:paraId="16DC95BB" w14:textId="7267E33C" w:rsidR="003B7955" w:rsidRDefault="003B7955" w:rsidP="003B7955">
      <w:pPr>
        <w:jc w:val="both"/>
      </w:pPr>
      <w:r>
        <w:t xml:space="preserve">Przykład dla konfiguracji programu </w:t>
      </w:r>
      <w:proofErr w:type="spellStart"/>
      <w:r>
        <w:t>WinSCP</w:t>
      </w:r>
      <w:proofErr w:type="spellEnd"/>
      <w:r>
        <w:t xml:space="preserve"> (w środowisku Windows)</w:t>
      </w:r>
      <w:r w:rsidR="00100835">
        <w:t>:</w:t>
      </w:r>
    </w:p>
    <w:p w14:paraId="52B12EB4" w14:textId="7EA99B60" w:rsidR="00B72A74" w:rsidRDefault="003B7955" w:rsidP="00B72A74">
      <w:pPr>
        <w:jc w:val="both"/>
      </w:pPr>
      <w:r>
        <w:rPr>
          <w:noProof/>
        </w:rPr>
        <w:drawing>
          <wp:inline distT="0" distB="0" distL="0" distR="0" wp14:anchorId="4BBAA5F0" wp14:editId="5F25812B">
            <wp:extent cx="3928262" cy="3190674"/>
            <wp:effectExtent l="0" t="0" r="0" b="0"/>
            <wp:docPr id="89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920" cy="3191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9399E" w14:textId="2DF6CDF5" w:rsidR="00741FE9" w:rsidRDefault="00741FE9" w:rsidP="00741FE9">
      <w:pPr>
        <w:jc w:val="center"/>
      </w:pPr>
    </w:p>
    <w:p w14:paraId="34243CB0" w14:textId="5C0E103D" w:rsidR="00741FE9" w:rsidRDefault="00DF4B0F" w:rsidP="00741FE9">
      <w:pPr>
        <w:jc w:val="both"/>
      </w:pPr>
      <w:r w:rsidRPr="000A2247">
        <w:rPr>
          <w:b/>
        </w:rPr>
        <w:t>Oddział 2</w:t>
      </w:r>
      <w:r>
        <w:t xml:space="preserve">. </w:t>
      </w:r>
      <w:r w:rsidRPr="001845B2">
        <w:rPr>
          <w:b/>
        </w:rPr>
        <w:t>Gener</w:t>
      </w:r>
      <w:r>
        <w:rPr>
          <w:b/>
        </w:rPr>
        <w:t>owanie</w:t>
      </w:r>
      <w:r w:rsidRPr="001845B2">
        <w:rPr>
          <w:b/>
        </w:rPr>
        <w:t xml:space="preserve"> klucza po stronie Banku Spółdzielczego </w:t>
      </w:r>
      <w:r>
        <w:rPr>
          <w:b/>
        </w:rPr>
        <w:t xml:space="preserve">przy użyciu oprogramowana </w:t>
      </w:r>
      <w:proofErr w:type="spellStart"/>
      <w:r w:rsidRPr="00DF4B0F">
        <w:rPr>
          <w:b/>
        </w:rPr>
        <w:t>ssh-keygen</w:t>
      </w:r>
      <w:proofErr w:type="spellEnd"/>
    </w:p>
    <w:p w14:paraId="6D39010E" w14:textId="77777777" w:rsidR="00741FE9" w:rsidRDefault="00741FE9" w:rsidP="00DF4B0F">
      <w:pPr>
        <w:pStyle w:val="Paragraf"/>
        <w:numPr>
          <w:ilvl w:val="0"/>
          <w:numId w:val="2"/>
        </w:numPr>
        <w:jc w:val="left"/>
      </w:pPr>
    </w:p>
    <w:p w14:paraId="4002F215" w14:textId="10BECA1B" w:rsidR="00741FE9" w:rsidRPr="00DF4B0F" w:rsidRDefault="00DF4B0F" w:rsidP="00B9158B">
      <w:pPr>
        <w:pStyle w:val="Akapitzlist"/>
        <w:numPr>
          <w:ilvl w:val="0"/>
          <w:numId w:val="32"/>
        </w:numPr>
        <w:ind w:left="426" w:hanging="426"/>
        <w:jc w:val="both"/>
      </w:pPr>
      <w:r>
        <w:t>W systemie operacyjnym</w:t>
      </w:r>
      <w:r w:rsidR="00741FE9">
        <w:t xml:space="preserve"> LINUX/UNIX lub Mac </w:t>
      </w:r>
      <w:r w:rsidR="003B7955">
        <w:t xml:space="preserve">należy </w:t>
      </w:r>
      <w:r w:rsidR="00741FE9">
        <w:t xml:space="preserve">użyć </w:t>
      </w:r>
      <w:proofErr w:type="spellStart"/>
      <w:r w:rsidR="00741FE9">
        <w:t>ssh-keygen</w:t>
      </w:r>
      <w:proofErr w:type="spellEnd"/>
      <w:r w:rsidR="00741FE9">
        <w:t xml:space="preserve">, w terminalu </w:t>
      </w:r>
      <w:r w:rsidR="003B7955">
        <w:t xml:space="preserve">należy </w:t>
      </w:r>
      <w:r w:rsidR="00741FE9">
        <w:t xml:space="preserve">użyć polecenia: </w:t>
      </w:r>
      <w:proofErr w:type="spellStart"/>
      <w:r w:rsidR="00741FE9" w:rsidRPr="00DF4B0F">
        <w:rPr>
          <w:b/>
          <w:szCs w:val="24"/>
        </w:rPr>
        <w:t>ssh-keygen</w:t>
      </w:r>
      <w:proofErr w:type="spellEnd"/>
      <w:r w:rsidR="00741FE9" w:rsidRPr="00DF4B0F">
        <w:rPr>
          <w:b/>
          <w:szCs w:val="24"/>
        </w:rPr>
        <w:t xml:space="preserve"> -t </w:t>
      </w:r>
      <w:proofErr w:type="spellStart"/>
      <w:r w:rsidR="00741FE9" w:rsidRPr="00DF4B0F">
        <w:rPr>
          <w:b/>
          <w:szCs w:val="24"/>
        </w:rPr>
        <w:t>rsa</w:t>
      </w:r>
      <w:proofErr w:type="spellEnd"/>
      <w:r>
        <w:rPr>
          <w:b/>
          <w:szCs w:val="24"/>
        </w:rPr>
        <w:t>.</w:t>
      </w:r>
    </w:p>
    <w:p w14:paraId="4CF9CD29" w14:textId="5E0556D1" w:rsidR="00DF4B0F" w:rsidRDefault="00DF4B0F" w:rsidP="00B9158B">
      <w:pPr>
        <w:pStyle w:val="Akapitzlist"/>
        <w:numPr>
          <w:ilvl w:val="0"/>
          <w:numId w:val="32"/>
        </w:numPr>
        <w:ind w:left="426" w:hanging="426"/>
        <w:jc w:val="both"/>
      </w:pPr>
      <w:r>
        <w:t>K</w:t>
      </w:r>
      <w:r w:rsidR="00741FE9">
        <w:t>lucz prywatny zapisać w pliku pod nazwą „</w:t>
      </w:r>
      <w:proofErr w:type="spellStart"/>
      <w:r w:rsidR="00741FE9">
        <w:t>bs</w:t>
      </w:r>
      <w:r>
        <w:t>numer</w:t>
      </w:r>
      <w:proofErr w:type="spellEnd"/>
      <w:r>
        <w:t xml:space="preserve"> </w:t>
      </w:r>
      <w:proofErr w:type="spellStart"/>
      <w:r>
        <w:t>roliczeniowy</w:t>
      </w:r>
      <w:proofErr w:type="spellEnd"/>
      <w:r w:rsidR="00741FE9">
        <w:t>”</w:t>
      </w:r>
      <w:r>
        <w:t xml:space="preserve"> np. „bs8585000”.</w:t>
      </w:r>
    </w:p>
    <w:p w14:paraId="01C84B56" w14:textId="431479AB" w:rsidR="00741FE9" w:rsidRDefault="00DF4B0F" w:rsidP="00B9158B">
      <w:pPr>
        <w:pStyle w:val="Akapitzlist"/>
        <w:numPr>
          <w:ilvl w:val="0"/>
          <w:numId w:val="32"/>
        </w:numPr>
        <w:ind w:left="426" w:hanging="426"/>
        <w:jc w:val="both"/>
      </w:pPr>
      <w:r>
        <w:t>K</w:t>
      </w:r>
      <w:r w:rsidR="00741FE9">
        <w:t>lucz publiczny zapisać w pliku pod nazwą „bs80010005.pub”</w:t>
      </w:r>
      <w:r>
        <w:t xml:space="preserve">. </w:t>
      </w:r>
      <w:r w:rsidR="00741FE9">
        <w:t>Przykład:</w:t>
      </w:r>
    </w:p>
    <w:p w14:paraId="7BFED650" w14:textId="77777777" w:rsidR="00741FE9" w:rsidRDefault="00741FE9" w:rsidP="00741FE9">
      <w:pPr>
        <w:jc w:val="both"/>
      </w:pPr>
      <w:r>
        <w:rPr>
          <w:noProof/>
        </w:rPr>
        <w:drawing>
          <wp:inline distT="0" distB="0" distL="0" distR="0" wp14:anchorId="4F56F44C" wp14:editId="55E6F0BC">
            <wp:extent cx="5760720" cy="1428115"/>
            <wp:effectExtent l="0" t="0" r="0" b="635"/>
            <wp:docPr id="90" name="Obraz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2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E9865" w14:textId="77777777" w:rsidR="00741FE9" w:rsidRPr="00A611DC" w:rsidRDefault="00741FE9" w:rsidP="00741FE9">
      <w:pPr>
        <w:jc w:val="both"/>
        <w:rPr>
          <w:b/>
          <w:szCs w:val="24"/>
        </w:rPr>
      </w:pPr>
      <w:r w:rsidRPr="00A611DC">
        <w:rPr>
          <w:b/>
          <w:szCs w:val="24"/>
        </w:rPr>
        <w:t>Uwaga:</w:t>
      </w:r>
    </w:p>
    <w:p w14:paraId="39BCC7C3" w14:textId="77777777" w:rsidR="00DF4B0F" w:rsidRPr="00100835" w:rsidRDefault="00DF4B0F" w:rsidP="00DF4B0F">
      <w:pPr>
        <w:jc w:val="both"/>
        <w:rPr>
          <w:b/>
          <w:color w:val="FF0000"/>
          <w:szCs w:val="24"/>
        </w:rPr>
      </w:pPr>
      <w:r w:rsidRPr="00100835">
        <w:rPr>
          <w:b/>
          <w:color w:val="FF0000"/>
        </w:rPr>
        <w:t>Nie należy</w:t>
      </w:r>
      <w:r w:rsidRPr="00100835">
        <w:rPr>
          <w:color w:val="FF0000"/>
        </w:rPr>
        <w:t xml:space="preserve">  </w:t>
      </w:r>
      <w:r w:rsidRPr="00100835">
        <w:rPr>
          <w:b/>
          <w:color w:val="FF0000"/>
          <w:szCs w:val="24"/>
        </w:rPr>
        <w:t>podawać hasła (pole pozostawić puste)</w:t>
      </w:r>
    </w:p>
    <w:p w14:paraId="3B91FF48" w14:textId="77777777" w:rsidR="00741FE9" w:rsidRDefault="00741FE9" w:rsidP="00741FE9">
      <w:pPr>
        <w:jc w:val="both"/>
      </w:pPr>
      <w:r>
        <w:t>Przykłady użycia pliku klucza prywatnego:</w:t>
      </w:r>
    </w:p>
    <w:p w14:paraId="6AFB4F89" w14:textId="77777777" w:rsidR="00741FE9" w:rsidRDefault="00741FE9" w:rsidP="00741FE9">
      <w:pPr>
        <w:jc w:val="both"/>
      </w:pPr>
      <w:r>
        <w:t>W środowisku LINUX/UNIX:</w:t>
      </w:r>
    </w:p>
    <w:p w14:paraId="46272791" w14:textId="77777777" w:rsidR="00741FE9" w:rsidRDefault="00741FE9" w:rsidP="00741FE9">
      <w:pPr>
        <w:jc w:val="both"/>
      </w:pPr>
      <w:proofErr w:type="spellStart"/>
      <w:r w:rsidRPr="00A611DC">
        <w:t>sftp</w:t>
      </w:r>
      <w:proofErr w:type="spellEnd"/>
      <w:r w:rsidRPr="00A611DC">
        <w:t xml:space="preserve">  -o User=</w:t>
      </w:r>
      <w:r>
        <w:t>80010005</w:t>
      </w:r>
      <w:r w:rsidRPr="00A611DC">
        <w:t xml:space="preserve"> -o </w:t>
      </w:r>
      <w:proofErr w:type="spellStart"/>
      <w:r w:rsidRPr="00A611DC">
        <w:t>IdentityFile</w:t>
      </w:r>
      <w:proofErr w:type="spellEnd"/>
      <w:r w:rsidRPr="00A611DC">
        <w:t>=~/</w:t>
      </w:r>
      <w:r w:rsidRPr="000D190C">
        <w:rPr>
          <w:b/>
          <w:szCs w:val="24"/>
        </w:rPr>
        <w:t>bs</w:t>
      </w:r>
      <w:r w:rsidRPr="00F15496">
        <w:rPr>
          <w:b/>
        </w:rPr>
        <w:t>80010005</w:t>
      </w:r>
      <w:r w:rsidRPr="00A611DC">
        <w:t xml:space="preserve"> </w:t>
      </w:r>
      <w:proofErr w:type="spellStart"/>
      <w:r>
        <w:t>Adres_IP_serwera_SFTP</w:t>
      </w:r>
      <w:proofErr w:type="spellEnd"/>
    </w:p>
    <w:p w14:paraId="6725B59F" w14:textId="77777777" w:rsidR="00741FE9" w:rsidRDefault="00741FE9" w:rsidP="00741FE9">
      <w:pPr>
        <w:jc w:val="both"/>
      </w:pPr>
    </w:p>
    <w:p w14:paraId="4C09C5F2" w14:textId="5DFCBA2F" w:rsidR="00741FE9" w:rsidRDefault="00741FE9" w:rsidP="00741FE9">
      <w:pPr>
        <w:jc w:val="both"/>
      </w:pPr>
    </w:p>
    <w:p w14:paraId="2CA83267" w14:textId="25702D0D" w:rsidR="00741FE9" w:rsidRPr="00A611DC" w:rsidRDefault="000A2247" w:rsidP="00741FE9">
      <w:pPr>
        <w:jc w:val="both"/>
        <w:rPr>
          <w:b/>
        </w:rPr>
      </w:pPr>
      <w:r>
        <w:rPr>
          <w:b/>
        </w:rPr>
        <w:t xml:space="preserve">Oddział 3. </w:t>
      </w:r>
      <w:r w:rsidR="00741FE9">
        <w:rPr>
          <w:b/>
        </w:rPr>
        <w:t>Przesłanie pliku z kluczem publicznym do BPS</w:t>
      </w:r>
    </w:p>
    <w:p w14:paraId="5B7D1A52" w14:textId="77777777" w:rsidR="000A2247" w:rsidRDefault="000A2247" w:rsidP="000A2247">
      <w:pPr>
        <w:pStyle w:val="Paragraf"/>
        <w:numPr>
          <w:ilvl w:val="0"/>
          <w:numId w:val="2"/>
        </w:numPr>
        <w:jc w:val="left"/>
      </w:pPr>
    </w:p>
    <w:p w14:paraId="569C5FC0" w14:textId="444ECBA6" w:rsidR="000A2247" w:rsidRPr="000A2247" w:rsidRDefault="000A2247" w:rsidP="00B9158B">
      <w:pPr>
        <w:pStyle w:val="Akapitzlist"/>
        <w:numPr>
          <w:ilvl w:val="0"/>
          <w:numId w:val="33"/>
        </w:numPr>
        <w:jc w:val="both"/>
      </w:pPr>
      <w:r>
        <w:t xml:space="preserve">W systemie IDM złożyć wniosek o nadanie uprawnienia </w:t>
      </w:r>
      <w:r w:rsidRPr="000A2247">
        <w:t xml:space="preserve">MC_SFTP – operator BS z uprawnieniami do przekazania kluczy połączenia SFTP na potrzeby komunikacji systemów Banku Spółdzielczego z systemem </w:t>
      </w:r>
      <w:proofErr w:type="spellStart"/>
      <w:r w:rsidRPr="000A2247">
        <w:t>MultiCentaur</w:t>
      </w:r>
      <w:proofErr w:type="spellEnd"/>
      <w:r w:rsidRPr="000A2247">
        <w:t>.</w:t>
      </w:r>
    </w:p>
    <w:p w14:paraId="2F5E74F5" w14:textId="77777777" w:rsidR="000A2247" w:rsidRDefault="00741FE9" w:rsidP="00B9158B">
      <w:pPr>
        <w:pStyle w:val="Akapitzlist"/>
        <w:numPr>
          <w:ilvl w:val="0"/>
          <w:numId w:val="33"/>
        </w:numPr>
        <w:jc w:val="both"/>
      </w:pPr>
      <w:r>
        <w:t xml:space="preserve">Dla uprawnionych pracowników  w </w:t>
      </w:r>
      <w:r w:rsidR="000A2247">
        <w:t>module</w:t>
      </w:r>
      <w:r>
        <w:t xml:space="preserve"> Dyspozycje zostanie udostępniona opcja</w:t>
      </w:r>
      <w:r w:rsidR="000A2247">
        <w:t>,</w:t>
      </w:r>
      <w:r>
        <w:t xml:space="preserve"> która umożliwi wysłanie pliku z kluczem publicznym do BPS. </w:t>
      </w:r>
    </w:p>
    <w:p w14:paraId="4BA26A57" w14:textId="1B59A3EE" w:rsidR="00741FE9" w:rsidRDefault="00741FE9" w:rsidP="00B9158B">
      <w:pPr>
        <w:pStyle w:val="Akapitzlist"/>
        <w:numPr>
          <w:ilvl w:val="0"/>
          <w:numId w:val="33"/>
        </w:numPr>
        <w:jc w:val="both"/>
      </w:pPr>
      <w:r>
        <w:t xml:space="preserve">Należy wykonać </w:t>
      </w:r>
      <w:r w:rsidR="000A2247">
        <w:t>czynności</w:t>
      </w:r>
      <w:r w:rsidR="00EA30D2">
        <w:t xml:space="preserve"> wskazane w punktach 1-7</w:t>
      </w:r>
      <w:r w:rsidR="000A2247">
        <w:t>:</w:t>
      </w:r>
    </w:p>
    <w:p w14:paraId="30D66C0A" w14:textId="1C77E299" w:rsidR="00741FE9" w:rsidRDefault="00EA30D2" w:rsidP="00B9158B">
      <w:pPr>
        <w:pStyle w:val="Akapitzlist"/>
        <w:numPr>
          <w:ilvl w:val="0"/>
          <w:numId w:val="34"/>
        </w:numPr>
        <w:ind w:left="993" w:hanging="284"/>
        <w:jc w:val="both"/>
      </w:pPr>
      <w:r>
        <w:t>W module Dyspozycje w zakładce BS kliknąć „Klucze SFTP”;</w:t>
      </w:r>
    </w:p>
    <w:p w14:paraId="2CFB8CB5" w14:textId="77777777" w:rsidR="00741FE9" w:rsidRDefault="00741FE9" w:rsidP="00741FE9">
      <w:pPr>
        <w:jc w:val="both"/>
      </w:pPr>
      <w:r>
        <w:rPr>
          <w:noProof/>
        </w:rPr>
        <w:drawing>
          <wp:inline distT="0" distB="0" distL="0" distR="0" wp14:anchorId="3A6A6436" wp14:editId="28A14E4B">
            <wp:extent cx="4995911" cy="3503981"/>
            <wp:effectExtent l="0" t="0" r="0" b="1270"/>
            <wp:docPr id="92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01.JP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2458" cy="3508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1C3C2" w14:textId="3E3CC3E6" w:rsidR="00741FE9" w:rsidRDefault="00EA30D2" w:rsidP="00B9158B">
      <w:pPr>
        <w:pStyle w:val="Akapitzlist"/>
        <w:numPr>
          <w:ilvl w:val="0"/>
          <w:numId w:val="34"/>
        </w:numPr>
        <w:ind w:left="993" w:hanging="284"/>
        <w:jc w:val="both"/>
      </w:pPr>
      <w:r>
        <w:t>Kliknąć „Import plików”;</w:t>
      </w:r>
    </w:p>
    <w:p w14:paraId="60CFD8AB" w14:textId="77777777" w:rsidR="00741FE9" w:rsidRDefault="00741FE9" w:rsidP="00741FE9">
      <w:pPr>
        <w:jc w:val="both"/>
      </w:pPr>
      <w:r>
        <w:rPr>
          <w:noProof/>
        </w:rPr>
        <w:lastRenderedPageBreak/>
        <w:drawing>
          <wp:inline distT="0" distB="0" distL="0" distR="0" wp14:anchorId="12527163" wp14:editId="34CFA19D">
            <wp:extent cx="4630521" cy="3253195"/>
            <wp:effectExtent l="0" t="0" r="0" b="4445"/>
            <wp:docPr id="93" name="Obraz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02.JP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4959" cy="3270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8073E" w14:textId="24754159" w:rsidR="00741FE9" w:rsidRDefault="00EA30D2" w:rsidP="00B9158B">
      <w:pPr>
        <w:pStyle w:val="Akapitzlist"/>
        <w:numPr>
          <w:ilvl w:val="0"/>
          <w:numId w:val="34"/>
        </w:numPr>
        <w:ind w:left="993" w:hanging="284"/>
        <w:jc w:val="both"/>
      </w:pPr>
      <w:r>
        <w:t>Kliknąć</w:t>
      </w:r>
      <w:r w:rsidR="00C9470A">
        <w:t xml:space="preserve"> „Przeglądaj” i wybrać zapisany na dysku klucz publiczny;</w:t>
      </w:r>
    </w:p>
    <w:p w14:paraId="4EFA974F" w14:textId="77777777" w:rsidR="00741FE9" w:rsidRDefault="00741FE9" w:rsidP="00741FE9">
      <w:pPr>
        <w:jc w:val="both"/>
      </w:pPr>
      <w:r>
        <w:rPr>
          <w:noProof/>
        </w:rPr>
        <w:drawing>
          <wp:inline distT="0" distB="0" distL="0" distR="0" wp14:anchorId="1A70F528" wp14:editId="7A79B481">
            <wp:extent cx="5200650" cy="4229100"/>
            <wp:effectExtent l="0" t="0" r="0" b="0"/>
            <wp:docPr id="97" name="Obraz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E03.JP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B9DF8" w14:textId="0347C120" w:rsidR="00741FE9" w:rsidRDefault="00741FE9" w:rsidP="00741FE9">
      <w:pPr>
        <w:jc w:val="both"/>
      </w:pPr>
    </w:p>
    <w:p w14:paraId="4D381EFD" w14:textId="77777777" w:rsidR="00741FE9" w:rsidRDefault="00741FE9" w:rsidP="00741FE9">
      <w:pPr>
        <w:jc w:val="both"/>
      </w:pPr>
      <w:r>
        <w:rPr>
          <w:noProof/>
        </w:rPr>
        <w:lastRenderedPageBreak/>
        <w:drawing>
          <wp:inline distT="0" distB="0" distL="0" distR="0" wp14:anchorId="2A0EA2D0" wp14:editId="0E88D943">
            <wp:extent cx="5200650" cy="4133850"/>
            <wp:effectExtent l="0" t="0" r="0" b="0"/>
            <wp:docPr id="98" name="Obraz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04.JP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9536" cy="414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9BF53" w14:textId="58AF6940" w:rsidR="00741FE9" w:rsidRDefault="00C9470A" w:rsidP="00B9158B">
      <w:pPr>
        <w:pStyle w:val="Akapitzlist"/>
        <w:numPr>
          <w:ilvl w:val="0"/>
          <w:numId w:val="34"/>
        </w:numPr>
        <w:ind w:left="993" w:hanging="284"/>
        <w:jc w:val="both"/>
      </w:pPr>
      <w:r>
        <w:t>Po wybraniu klucza publicznego kliknąć „Załaduj”;</w:t>
      </w:r>
    </w:p>
    <w:p w14:paraId="79FDD72C" w14:textId="77777777" w:rsidR="00741FE9" w:rsidRDefault="00741FE9" w:rsidP="00741FE9">
      <w:pPr>
        <w:jc w:val="both"/>
      </w:pPr>
      <w:r>
        <w:rPr>
          <w:noProof/>
        </w:rPr>
        <w:drawing>
          <wp:inline distT="0" distB="0" distL="0" distR="0" wp14:anchorId="33038EB2" wp14:editId="2A8614B6">
            <wp:extent cx="5243195" cy="4210050"/>
            <wp:effectExtent l="0" t="0" r="0" b="0"/>
            <wp:docPr id="99" name="Obraz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E05.JP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5891" cy="422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4B523" w14:textId="01BF9AF0" w:rsidR="00741FE9" w:rsidRDefault="00C9470A" w:rsidP="00B9158B">
      <w:pPr>
        <w:pStyle w:val="Akapitzlist"/>
        <w:numPr>
          <w:ilvl w:val="0"/>
          <w:numId w:val="34"/>
        </w:numPr>
        <w:ind w:left="993" w:hanging="284"/>
        <w:jc w:val="both"/>
      </w:pPr>
      <w:r>
        <w:t>Po załadowaniu klucza stan zmieni się na „Wczytany”</w:t>
      </w:r>
      <w:r w:rsidR="00100835">
        <w:t>.</w:t>
      </w:r>
    </w:p>
    <w:p w14:paraId="7315C6D2" w14:textId="77777777" w:rsidR="00741FE9" w:rsidRDefault="00741FE9" w:rsidP="00741FE9">
      <w:pPr>
        <w:jc w:val="both"/>
      </w:pPr>
      <w:r>
        <w:rPr>
          <w:noProof/>
        </w:rPr>
        <w:lastRenderedPageBreak/>
        <w:drawing>
          <wp:inline distT="0" distB="0" distL="0" distR="0" wp14:anchorId="74D55FFB" wp14:editId="38D02688">
            <wp:extent cx="5243195" cy="4174490"/>
            <wp:effectExtent l="0" t="0" r="0" b="0"/>
            <wp:docPr id="100" name="Obraz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06.JP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649" cy="4185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8CAB3" w14:textId="77777777" w:rsidR="00741FE9" w:rsidRDefault="00741FE9" w:rsidP="00741FE9">
      <w:pPr>
        <w:jc w:val="both"/>
      </w:pPr>
      <w:r>
        <w:rPr>
          <w:noProof/>
        </w:rPr>
        <w:drawing>
          <wp:inline distT="0" distB="0" distL="0" distR="0" wp14:anchorId="2462FD1C" wp14:editId="0494DC83">
            <wp:extent cx="5760720" cy="1917065"/>
            <wp:effectExtent l="0" t="0" r="0" b="6985"/>
            <wp:docPr id="101" name="Obraz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E07.JP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1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DEDB6" w14:textId="77777777" w:rsidR="00476739" w:rsidRDefault="00741FE9" w:rsidP="00B9158B">
      <w:pPr>
        <w:pStyle w:val="Akapitzlist"/>
        <w:numPr>
          <w:ilvl w:val="0"/>
          <w:numId w:val="33"/>
        </w:numPr>
        <w:ind w:left="709" w:hanging="425"/>
        <w:jc w:val="both"/>
      </w:pPr>
      <w:r>
        <w:t xml:space="preserve">Dla tak przygotowanego klucza publicznego zostanie wykonana </w:t>
      </w:r>
      <w:r w:rsidR="00476739">
        <w:t>przez administratora BPS</w:t>
      </w:r>
      <w:r>
        <w:t xml:space="preserve"> procedura uaktywniająca klucz publiczny po stronie serwera aplikacji. Czynność ta zostanie wykonana w ciągu nie dłuższym niż dwa dni robocze od momentu dostarczenia</w:t>
      </w:r>
      <w:r w:rsidR="00476739">
        <w:t xml:space="preserve"> klucza</w:t>
      </w:r>
      <w:r>
        <w:t xml:space="preserve">. </w:t>
      </w:r>
    </w:p>
    <w:p w14:paraId="2F60BB61" w14:textId="20953DFB" w:rsidR="00741FE9" w:rsidRDefault="00741FE9" w:rsidP="00B9158B">
      <w:pPr>
        <w:pStyle w:val="Akapitzlist"/>
        <w:numPr>
          <w:ilvl w:val="0"/>
          <w:numId w:val="33"/>
        </w:numPr>
        <w:ind w:left="709" w:hanging="425"/>
        <w:jc w:val="both"/>
      </w:pPr>
      <w:r>
        <w:t>Aktualny stan klucza można obserwować w widoku „BS: Klucze SFTP”, jego status może przyjmować następujące wartości:</w:t>
      </w:r>
    </w:p>
    <w:p w14:paraId="2D014EDB" w14:textId="4A9A2028" w:rsidR="00741FE9" w:rsidRDefault="00741FE9" w:rsidP="00B9158B">
      <w:pPr>
        <w:pStyle w:val="Akapitzlist"/>
        <w:numPr>
          <w:ilvl w:val="0"/>
          <w:numId w:val="29"/>
        </w:numPr>
        <w:spacing w:before="0" w:after="160" w:line="259" w:lineRule="auto"/>
        <w:ind w:left="993" w:hanging="284"/>
        <w:jc w:val="both"/>
      </w:pPr>
      <w:r>
        <w:t>Wczyta</w:t>
      </w:r>
      <w:r w:rsidR="00476739">
        <w:t>ny – po wprowadzeniu do systemu;</w:t>
      </w:r>
    </w:p>
    <w:p w14:paraId="263B0080" w14:textId="61A3E6CB" w:rsidR="00741FE9" w:rsidRDefault="00741FE9" w:rsidP="00B9158B">
      <w:pPr>
        <w:pStyle w:val="Akapitzlist"/>
        <w:numPr>
          <w:ilvl w:val="0"/>
          <w:numId w:val="29"/>
        </w:numPr>
        <w:spacing w:before="0" w:after="160" w:line="259" w:lineRule="auto"/>
        <w:ind w:left="993" w:hanging="284"/>
        <w:jc w:val="both"/>
      </w:pPr>
      <w:r>
        <w:t>Błąd – jeśli w trakcie wczyta</w:t>
      </w:r>
      <w:r w:rsidR="00476739">
        <w:t>nia nastąpił problem techniczny;</w:t>
      </w:r>
    </w:p>
    <w:p w14:paraId="408EF947" w14:textId="7141D442" w:rsidR="00741FE9" w:rsidRDefault="00741FE9" w:rsidP="00B9158B">
      <w:pPr>
        <w:pStyle w:val="Akapitzlist"/>
        <w:numPr>
          <w:ilvl w:val="0"/>
          <w:numId w:val="29"/>
        </w:numPr>
        <w:spacing w:before="0" w:after="160" w:line="259" w:lineRule="auto"/>
        <w:ind w:left="993" w:hanging="284"/>
        <w:jc w:val="both"/>
      </w:pPr>
      <w:r>
        <w:t>Przesłany na serwer – w trakcie obsłu</w:t>
      </w:r>
      <w:r w:rsidR="00476739">
        <w:t>gi po stronie serwera aplikacji;</w:t>
      </w:r>
    </w:p>
    <w:p w14:paraId="47FDFD46" w14:textId="4B19D4E6" w:rsidR="00741FE9" w:rsidRDefault="00741FE9" w:rsidP="00B9158B">
      <w:pPr>
        <w:pStyle w:val="Akapitzlist"/>
        <w:numPr>
          <w:ilvl w:val="0"/>
          <w:numId w:val="29"/>
        </w:numPr>
        <w:spacing w:before="0" w:after="160" w:line="259" w:lineRule="auto"/>
        <w:ind w:left="993" w:hanging="284"/>
        <w:jc w:val="both"/>
      </w:pPr>
      <w:r>
        <w:t>Aktywny – gotowy do uży</w:t>
      </w:r>
      <w:r w:rsidR="00476739">
        <w:t>cia;</w:t>
      </w:r>
    </w:p>
    <w:p w14:paraId="75EA3028" w14:textId="39095A7D" w:rsidR="00741FE9" w:rsidRDefault="00741FE9" w:rsidP="00B9158B">
      <w:pPr>
        <w:pStyle w:val="Akapitzlist"/>
        <w:numPr>
          <w:ilvl w:val="0"/>
          <w:numId w:val="29"/>
        </w:numPr>
        <w:spacing w:before="0" w:after="160" w:line="259" w:lineRule="auto"/>
        <w:ind w:left="993" w:hanging="284"/>
        <w:jc w:val="both"/>
      </w:pPr>
      <w:r>
        <w:t>Nieważny – unieważniony lub odrzucony po stronie serwera aplikacji</w:t>
      </w:r>
      <w:r w:rsidR="00476739">
        <w:t>.</w:t>
      </w:r>
    </w:p>
    <w:p w14:paraId="0B8C05A3" w14:textId="7744A8B4" w:rsidR="00741FE9" w:rsidRDefault="00741FE9" w:rsidP="00B9158B">
      <w:pPr>
        <w:pStyle w:val="Akapitzlist"/>
        <w:numPr>
          <w:ilvl w:val="0"/>
          <w:numId w:val="33"/>
        </w:numPr>
        <w:ind w:left="709" w:hanging="425"/>
        <w:jc w:val="both"/>
      </w:pPr>
      <w:r>
        <w:t>Oczekiwanym statusem jest „Aktywny” (jak na poniższym zrzucie ekranowym).</w:t>
      </w:r>
    </w:p>
    <w:p w14:paraId="2008EAD1" w14:textId="4A58712B" w:rsidR="00AC1799" w:rsidRDefault="00AC1799" w:rsidP="00AC1799">
      <w:pPr>
        <w:pStyle w:val="Akapitzlist"/>
        <w:ind w:left="709"/>
        <w:jc w:val="both"/>
      </w:pPr>
      <w:r>
        <w:rPr>
          <w:noProof/>
        </w:rPr>
        <w:lastRenderedPageBreak/>
        <w:drawing>
          <wp:inline distT="0" distB="0" distL="0" distR="0" wp14:anchorId="3EA29E68" wp14:editId="7FA3CF66">
            <wp:extent cx="5760720" cy="1707515"/>
            <wp:effectExtent l="0" t="0" r="0" b="6985"/>
            <wp:docPr id="102" name="Obraz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A54DD" w14:textId="0EE59F53" w:rsidR="00AC1799" w:rsidRDefault="00AC1799" w:rsidP="00AC1799">
      <w:pPr>
        <w:pStyle w:val="Akapitzlist"/>
        <w:ind w:left="709"/>
        <w:jc w:val="both"/>
      </w:pPr>
    </w:p>
    <w:p w14:paraId="1A1DF6D1" w14:textId="77777777" w:rsidR="00AC1799" w:rsidRDefault="00AC1799" w:rsidP="00AC1799">
      <w:pPr>
        <w:pStyle w:val="Akapitzlist"/>
        <w:ind w:left="709"/>
        <w:jc w:val="both"/>
      </w:pPr>
    </w:p>
    <w:p w14:paraId="4F7F7BF4" w14:textId="6516A593" w:rsidR="00AC1799" w:rsidRDefault="00AC1799" w:rsidP="00B9158B">
      <w:pPr>
        <w:pStyle w:val="Akapitzlist"/>
        <w:numPr>
          <w:ilvl w:val="0"/>
          <w:numId w:val="33"/>
        </w:numPr>
        <w:ind w:left="709" w:hanging="425"/>
        <w:jc w:val="both"/>
      </w:pPr>
      <w:r>
        <w:t xml:space="preserve">Po zmianie statusu na „Aktywny” można logować się poprzez </w:t>
      </w:r>
      <w:proofErr w:type="spellStart"/>
      <w:r>
        <w:t>sftp</w:t>
      </w:r>
      <w:proofErr w:type="spellEnd"/>
      <w:r>
        <w:t>:</w:t>
      </w:r>
    </w:p>
    <w:p w14:paraId="207BAC6F" w14:textId="77777777" w:rsidR="00AC1799" w:rsidRDefault="00AC1799" w:rsidP="00AC1799">
      <w:pPr>
        <w:pStyle w:val="Akapitzlist"/>
        <w:ind w:left="709"/>
        <w:jc w:val="both"/>
      </w:pPr>
    </w:p>
    <w:p w14:paraId="51F6479D" w14:textId="4EC48A33" w:rsidR="00AC1799" w:rsidRDefault="00AC1799" w:rsidP="00AC1799">
      <w:pPr>
        <w:pStyle w:val="Akapitzlist"/>
        <w:ind w:left="709"/>
        <w:jc w:val="both"/>
      </w:pPr>
      <w:r>
        <w:t xml:space="preserve">do serwerów produkcyjnych - </w:t>
      </w:r>
      <w:proofErr w:type="spellStart"/>
      <w:r w:rsidR="001B2E32" w:rsidRPr="001B2E32">
        <w:t>nsr-app-prod.bank.bps.corp</w:t>
      </w:r>
      <w:proofErr w:type="spellEnd"/>
      <w:r w:rsidR="001B2E32" w:rsidRPr="001B2E32">
        <w:t xml:space="preserve"> [10.121.6.16]</w:t>
      </w:r>
      <w:r>
        <w:t xml:space="preserve">, </w:t>
      </w:r>
      <w:proofErr w:type="spellStart"/>
      <w:r w:rsidR="001B2E32" w:rsidRPr="001B2E32">
        <w:t>nsr-elixir-prod.bank.bps.corp</w:t>
      </w:r>
      <w:proofErr w:type="spellEnd"/>
      <w:r w:rsidR="001B2E32" w:rsidRPr="001B2E32">
        <w:t xml:space="preserve"> [10.121.6.17]</w:t>
      </w:r>
      <w:r>
        <w:t xml:space="preserve"> i </w:t>
      </w:r>
      <w:proofErr w:type="spellStart"/>
      <w:r w:rsidR="001B2E32" w:rsidRPr="001B2E32">
        <w:t>nsr-sorbnet-prod.bank.bps.corp</w:t>
      </w:r>
      <w:proofErr w:type="spellEnd"/>
      <w:r w:rsidR="001B2E32" w:rsidRPr="001B2E32">
        <w:t xml:space="preserve"> [10.121.6.62]</w:t>
      </w:r>
      <w:r>
        <w:t xml:space="preserve"> z wykorzystaniem użytkownika PXXXXXXXX (XXXXXXXX – KNR BS-u), </w:t>
      </w:r>
    </w:p>
    <w:p w14:paraId="01F2931F" w14:textId="77777777" w:rsidR="00AC1799" w:rsidRDefault="00AC1799" w:rsidP="00AC1799">
      <w:pPr>
        <w:pStyle w:val="Akapitzlist"/>
        <w:ind w:left="709"/>
        <w:jc w:val="both"/>
      </w:pPr>
    </w:p>
    <w:p w14:paraId="712A1A6D" w14:textId="191112A7" w:rsidR="00AC1799" w:rsidRDefault="00AC1799" w:rsidP="00AC1799">
      <w:pPr>
        <w:pStyle w:val="Akapitzlist"/>
        <w:ind w:left="709"/>
        <w:jc w:val="both"/>
      </w:pPr>
      <w:r>
        <w:t xml:space="preserve">lub do serwerów testowych </w:t>
      </w:r>
      <w:proofErr w:type="spellStart"/>
      <w:r w:rsidR="001B2E32" w:rsidRPr="001B2E32">
        <w:t>nsr-app-preprod.bank.bps.corp</w:t>
      </w:r>
      <w:proofErr w:type="spellEnd"/>
      <w:r w:rsidR="001B2E32" w:rsidRPr="001B2E32">
        <w:t xml:space="preserve"> [10.221.1.16]</w:t>
      </w:r>
      <w:r>
        <w:t xml:space="preserve">, </w:t>
      </w:r>
      <w:proofErr w:type="spellStart"/>
      <w:r w:rsidR="001B2E32" w:rsidRPr="001B2E32">
        <w:t>nsr-elixir-preprod.bank.bps.corp</w:t>
      </w:r>
      <w:proofErr w:type="spellEnd"/>
      <w:r w:rsidR="001B2E32" w:rsidRPr="001B2E32">
        <w:t xml:space="preserve"> [10.221.0.17]</w:t>
      </w:r>
      <w:r>
        <w:t xml:space="preserve"> i </w:t>
      </w:r>
      <w:proofErr w:type="spellStart"/>
      <w:r w:rsidR="001B2E32" w:rsidRPr="001B2E32">
        <w:t>nsr-sorbnet-preprod.bank.bps.corp</w:t>
      </w:r>
      <w:proofErr w:type="spellEnd"/>
      <w:r w:rsidR="001B2E32" w:rsidRPr="001B2E32">
        <w:t xml:space="preserve"> [10.221.1.62]</w:t>
      </w:r>
      <w:r w:rsidR="001B2E32">
        <w:t xml:space="preserve"> </w:t>
      </w:r>
      <w:r>
        <w:t xml:space="preserve">z wykorzystaniem użytkownika </w:t>
      </w:r>
      <w:r>
        <w:t>T</w:t>
      </w:r>
      <w:r>
        <w:t>XXXXXXXX (XXXXXXXX – KNR BS-u)</w:t>
      </w:r>
    </w:p>
    <w:p w14:paraId="254383E8" w14:textId="77777777" w:rsidR="00AC1799" w:rsidRDefault="00AC1799" w:rsidP="00AC1799">
      <w:pPr>
        <w:jc w:val="both"/>
      </w:pPr>
    </w:p>
    <w:p w14:paraId="15C0E93A" w14:textId="5D5F7288" w:rsidR="00741FE9" w:rsidRDefault="00741FE9" w:rsidP="00741FE9">
      <w:pPr>
        <w:jc w:val="both"/>
      </w:pPr>
    </w:p>
    <w:p w14:paraId="1D7F10E2" w14:textId="242C3AE4" w:rsidR="0035439F" w:rsidRDefault="0035439F" w:rsidP="00741FE9">
      <w:pPr>
        <w:jc w:val="both"/>
      </w:pPr>
    </w:p>
    <w:p w14:paraId="4FDBFA92" w14:textId="71CB745B" w:rsidR="0035439F" w:rsidRDefault="0035439F" w:rsidP="00AC1799">
      <w:pPr>
        <w:jc w:val="both"/>
      </w:pPr>
    </w:p>
    <w:p w14:paraId="3B20B936" w14:textId="77777777" w:rsidR="00855E19" w:rsidRDefault="00855E19" w:rsidP="00741FE9">
      <w:pPr>
        <w:jc w:val="both"/>
      </w:pPr>
    </w:p>
    <w:p w14:paraId="716E24E1" w14:textId="048EAF80" w:rsidR="00855E19" w:rsidRPr="00855E19" w:rsidRDefault="00855E19" w:rsidP="00741FE9">
      <w:pPr>
        <w:jc w:val="both"/>
        <w:rPr>
          <w:b/>
        </w:rPr>
      </w:pPr>
      <w:r>
        <w:rPr>
          <w:b/>
        </w:rPr>
        <w:t xml:space="preserve">Oddział 4. </w:t>
      </w:r>
      <w:r w:rsidRPr="00680E5F">
        <w:rPr>
          <w:b/>
        </w:rPr>
        <w:t xml:space="preserve">Struktura katalogowa usług </w:t>
      </w:r>
      <w:proofErr w:type="spellStart"/>
      <w:r w:rsidRPr="00680E5F">
        <w:rPr>
          <w:b/>
        </w:rPr>
        <w:t>sftp</w:t>
      </w:r>
      <w:proofErr w:type="spellEnd"/>
      <w:r w:rsidRPr="00680E5F">
        <w:rPr>
          <w:b/>
        </w:rPr>
        <w:t>.</w:t>
      </w:r>
    </w:p>
    <w:p w14:paraId="24C01397" w14:textId="77777777" w:rsidR="00741FE9" w:rsidRDefault="00741FE9" w:rsidP="00855E19">
      <w:pPr>
        <w:pStyle w:val="Paragraf"/>
        <w:numPr>
          <w:ilvl w:val="0"/>
          <w:numId w:val="2"/>
        </w:numPr>
        <w:jc w:val="left"/>
      </w:pPr>
    </w:p>
    <w:p w14:paraId="70EF865B" w14:textId="30024E7D" w:rsidR="00855E19" w:rsidRPr="00855E19" w:rsidRDefault="00855E19" w:rsidP="00741FE9">
      <w:pPr>
        <w:jc w:val="both"/>
      </w:pPr>
      <w:r w:rsidRPr="00855E19">
        <w:t xml:space="preserve">Struktura katalogowa usług </w:t>
      </w:r>
      <w:proofErr w:type="spellStart"/>
      <w:r w:rsidRPr="00855E19">
        <w:t>sftp</w:t>
      </w:r>
      <w:proofErr w:type="spellEnd"/>
      <w:r w:rsidRPr="00855E19">
        <w:t xml:space="preserve"> jest następująca:</w:t>
      </w:r>
    </w:p>
    <w:p w14:paraId="0BF7D526" w14:textId="777AF0DD" w:rsidR="00741FE9" w:rsidRDefault="00741FE9" w:rsidP="00B9158B">
      <w:pPr>
        <w:pStyle w:val="Akapitzlist"/>
        <w:numPr>
          <w:ilvl w:val="0"/>
          <w:numId w:val="35"/>
        </w:numPr>
        <w:ind w:left="426" w:hanging="426"/>
        <w:jc w:val="both"/>
      </w:pPr>
      <w:r w:rsidRPr="00855E19">
        <w:rPr>
          <w:b/>
        </w:rPr>
        <w:t xml:space="preserve">Serwer </w:t>
      </w:r>
      <w:proofErr w:type="spellStart"/>
      <w:r w:rsidRPr="00855E19">
        <w:rPr>
          <w:b/>
        </w:rPr>
        <w:t>nsr-app-prod</w:t>
      </w:r>
      <w:proofErr w:type="spellEnd"/>
      <w:r w:rsidR="00855E19">
        <w:t>:</w:t>
      </w:r>
    </w:p>
    <w:p w14:paraId="7A790706" w14:textId="77777777" w:rsidR="00855E19" w:rsidRDefault="00741FE9" w:rsidP="00B9158B">
      <w:pPr>
        <w:pStyle w:val="Akapitzlist"/>
        <w:numPr>
          <w:ilvl w:val="0"/>
          <w:numId w:val="36"/>
        </w:numPr>
        <w:ind w:left="709" w:hanging="283"/>
        <w:jc w:val="both"/>
        <w:rPr>
          <w:rFonts w:cstheme="minorHAnsi"/>
        </w:rPr>
      </w:pPr>
      <w:r w:rsidRPr="00855E19">
        <w:rPr>
          <w:rFonts w:cstheme="minorHAnsi"/>
        </w:rPr>
        <w:t xml:space="preserve">/arcimp_mt103 – katalog archiwalny na pliki z komunikatami MT103, które zostały wczytane do systemu </w:t>
      </w:r>
      <w:proofErr w:type="spellStart"/>
      <w:r w:rsidRPr="00855E19">
        <w:rPr>
          <w:rFonts w:cstheme="minorHAnsi"/>
        </w:rPr>
        <w:t>MultiCentaur</w:t>
      </w:r>
      <w:proofErr w:type="spellEnd"/>
      <w:r w:rsidRPr="00855E19">
        <w:rPr>
          <w:rFonts w:cstheme="minorHAnsi"/>
        </w:rPr>
        <w:t xml:space="preserve"> - już nie wspierane, </w:t>
      </w:r>
    </w:p>
    <w:p w14:paraId="25C3DFFC" w14:textId="77777777" w:rsidR="00855E19" w:rsidRDefault="00741FE9" w:rsidP="00B9158B">
      <w:pPr>
        <w:pStyle w:val="Akapitzlist"/>
        <w:numPr>
          <w:ilvl w:val="0"/>
          <w:numId w:val="36"/>
        </w:numPr>
        <w:ind w:left="709" w:hanging="283"/>
        <w:jc w:val="both"/>
        <w:rPr>
          <w:rFonts w:cstheme="minorHAnsi"/>
        </w:rPr>
      </w:pPr>
      <w:r w:rsidRPr="00855E19">
        <w:rPr>
          <w:rFonts w:cstheme="minorHAnsi"/>
        </w:rPr>
        <w:t>/</w:t>
      </w:r>
      <w:proofErr w:type="spellStart"/>
      <w:r w:rsidRPr="00855E19">
        <w:rPr>
          <w:rFonts w:cstheme="minorHAnsi"/>
        </w:rPr>
        <w:t>arcimp_pax</w:t>
      </w:r>
      <w:proofErr w:type="spellEnd"/>
      <w:r w:rsidRPr="00855E19">
        <w:rPr>
          <w:rFonts w:cstheme="minorHAnsi"/>
        </w:rPr>
        <w:t xml:space="preserve"> – katalog archiwalny na pliki z komunikatami XML, które zostały wczytane do systemu </w:t>
      </w:r>
      <w:proofErr w:type="spellStart"/>
      <w:r w:rsidRPr="00855E19">
        <w:rPr>
          <w:rFonts w:cstheme="minorHAnsi"/>
        </w:rPr>
        <w:t>MultiCentaur</w:t>
      </w:r>
      <w:proofErr w:type="spellEnd"/>
      <w:r w:rsidRPr="00855E19">
        <w:rPr>
          <w:rFonts w:cstheme="minorHAnsi"/>
        </w:rPr>
        <w:t xml:space="preserve">, </w:t>
      </w:r>
    </w:p>
    <w:p w14:paraId="60D8A59A" w14:textId="77777777" w:rsidR="00855E19" w:rsidRDefault="00741FE9" w:rsidP="00B9158B">
      <w:pPr>
        <w:pStyle w:val="Akapitzlist"/>
        <w:numPr>
          <w:ilvl w:val="0"/>
          <w:numId w:val="36"/>
        </w:numPr>
        <w:ind w:left="709" w:hanging="283"/>
        <w:jc w:val="both"/>
        <w:rPr>
          <w:rFonts w:cstheme="minorHAnsi"/>
        </w:rPr>
      </w:pPr>
      <w:r w:rsidRPr="00855E19">
        <w:rPr>
          <w:rFonts w:cstheme="minorHAnsi"/>
        </w:rPr>
        <w:t xml:space="preserve">/export_mt103 – katalog przeznaczony na pliki z komunikatami MT103, które zostały wygenerowane przez systemu </w:t>
      </w:r>
      <w:proofErr w:type="spellStart"/>
      <w:r w:rsidRPr="00855E19">
        <w:rPr>
          <w:rFonts w:cstheme="minorHAnsi"/>
        </w:rPr>
        <w:t>MultiCentaur</w:t>
      </w:r>
      <w:proofErr w:type="spellEnd"/>
      <w:r w:rsidRPr="00855E19">
        <w:rPr>
          <w:rFonts w:cstheme="minorHAnsi"/>
        </w:rPr>
        <w:t xml:space="preserve"> - już nie wspierane, </w:t>
      </w:r>
    </w:p>
    <w:p w14:paraId="342F370A" w14:textId="77777777" w:rsidR="00855E19" w:rsidRDefault="00741FE9" w:rsidP="00B9158B">
      <w:pPr>
        <w:pStyle w:val="Akapitzlist"/>
        <w:numPr>
          <w:ilvl w:val="0"/>
          <w:numId w:val="36"/>
        </w:numPr>
        <w:ind w:left="709" w:hanging="283"/>
        <w:jc w:val="both"/>
        <w:rPr>
          <w:rFonts w:cstheme="minorHAnsi"/>
        </w:rPr>
      </w:pPr>
      <w:r w:rsidRPr="00855E19">
        <w:rPr>
          <w:rFonts w:cstheme="minorHAnsi"/>
        </w:rPr>
        <w:t>/</w:t>
      </w:r>
      <w:proofErr w:type="spellStart"/>
      <w:r w:rsidRPr="00855E19">
        <w:rPr>
          <w:rFonts w:cstheme="minorHAnsi"/>
        </w:rPr>
        <w:t>export_pax</w:t>
      </w:r>
      <w:proofErr w:type="spellEnd"/>
      <w:r w:rsidRPr="00855E19">
        <w:rPr>
          <w:rFonts w:cstheme="minorHAnsi"/>
        </w:rPr>
        <w:t xml:space="preserve"> - katalog przeznaczony na pliki z komunikatami XML, które zostały wygenerowane przez systemu </w:t>
      </w:r>
      <w:proofErr w:type="spellStart"/>
      <w:r w:rsidRPr="00855E19">
        <w:rPr>
          <w:rFonts w:cstheme="minorHAnsi"/>
        </w:rPr>
        <w:t>MultiCentaur</w:t>
      </w:r>
      <w:proofErr w:type="spellEnd"/>
      <w:r w:rsidRPr="00855E19">
        <w:rPr>
          <w:rFonts w:cstheme="minorHAnsi"/>
        </w:rPr>
        <w:t>,</w:t>
      </w:r>
    </w:p>
    <w:p w14:paraId="237B64D4" w14:textId="125F3D8C" w:rsidR="00741FE9" w:rsidRPr="00855E19" w:rsidRDefault="00741FE9" w:rsidP="00B9158B">
      <w:pPr>
        <w:pStyle w:val="Akapitzlist"/>
        <w:numPr>
          <w:ilvl w:val="0"/>
          <w:numId w:val="36"/>
        </w:numPr>
        <w:ind w:left="709" w:hanging="283"/>
        <w:jc w:val="both"/>
        <w:rPr>
          <w:rFonts w:cstheme="minorHAnsi"/>
        </w:rPr>
      </w:pPr>
      <w:r w:rsidRPr="00855E19">
        <w:rPr>
          <w:rFonts w:cstheme="minorHAnsi"/>
        </w:rPr>
        <w:t xml:space="preserve">/import_mt103 – katalog przeznaczony na pliki z komunikatami MT103, które mają zostać wczytane do systemu </w:t>
      </w:r>
      <w:proofErr w:type="spellStart"/>
      <w:r w:rsidRPr="00855E19">
        <w:rPr>
          <w:rFonts w:cstheme="minorHAnsi"/>
        </w:rPr>
        <w:t>MultiCentaur</w:t>
      </w:r>
      <w:proofErr w:type="spellEnd"/>
      <w:r w:rsidRPr="00855E19">
        <w:rPr>
          <w:rFonts w:cstheme="minorHAnsi"/>
        </w:rPr>
        <w:t xml:space="preserve"> - już nie wspierane, </w:t>
      </w:r>
    </w:p>
    <w:p w14:paraId="4FD7DB2D" w14:textId="77777777" w:rsidR="00741FE9" w:rsidRPr="00037612" w:rsidRDefault="00741FE9" w:rsidP="00B9158B">
      <w:pPr>
        <w:pStyle w:val="Akapitzlist"/>
        <w:numPr>
          <w:ilvl w:val="0"/>
          <w:numId w:val="36"/>
        </w:numPr>
        <w:ind w:left="709" w:hanging="283"/>
        <w:jc w:val="both"/>
        <w:rPr>
          <w:rFonts w:cstheme="minorHAnsi"/>
        </w:rPr>
      </w:pPr>
      <w:r w:rsidRPr="00037612">
        <w:rPr>
          <w:rFonts w:cstheme="minorHAnsi"/>
        </w:rPr>
        <w:t xml:space="preserve">/import_mt103_error – katalog przeznaczony na pliki błędne z komunikatami MT103, które miały zostać wczytane do systemu </w:t>
      </w:r>
      <w:proofErr w:type="spellStart"/>
      <w:r w:rsidRPr="00037612">
        <w:rPr>
          <w:rFonts w:cstheme="minorHAnsi"/>
        </w:rPr>
        <w:t>MultiCentaur</w:t>
      </w:r>
      <w:proofErr w:type="spellEnd"/>
      <w:r w:rsidRPr="00037612">
        <w:rPr>
          <w:rFonts w:cstheme="minorHAnsi"/>
        </w:rPr>
        <w:t xml:space="preserve"> - już nie wspierane, </w:t>
      </w:r>
    </w:p>
    <w:p w14:paraId="27003619" w14:textId="77777777" w:rsidR="00741FE9" w:rsidRPr="00786AC5" w:rsidRDefault="00741FE9" w:rsidP="00B9158B">
      <w:pPr>
        <w:pStyle w:val="Akapitzlist"/>
        <w:numPr>
          <w:ilvl w:val="0"/>
          <w:numId w:val="36"/>
        </w:numPr>
        <w:ind w:left="709" w:hanging="283"/>
        <w:jc w:val="both"/>
        <w:rPr>
          <w:rFonts w:cstheme="minorHAnsi"/>
        </w:rPr>
      </w:pPr>
      <w:r>
        <w:rPr>
          <w:rFonts w:cstheme="minorHAnsi"/>
        </w:rPr>
        <w:t>/</w:t>
      </w:r>
      <w:proofErr w:type="spellStart"/>
      <w:r w:rsidRPr="00786AC5">
        <w:rPr>
          <w:rFonts w:cstheme="minorHAnsi"/>
        </w:rPr>
        <w:t>import_pax</w:t>
      </w:r>
      <w:proofErr w:type="spellEnd"/>
      <w:r w:rsidRPr="00786AC5">
        <w:rPr>
          <w:rFonts w:cstheme="minorHAnsi"/>
        </w:rPr>
        <w:t xml:space="preserve"> –  katalog przeznaczony na pliki z komunikatami XML, które mają zostać wczytane do systemu </w:t>
      </w:r>
      <w:proofErr w:type="spellStart"/>
      <w:r w:rsidRPr="00786AC5">
        <w:rPr>
          <w:rFonts w:cstheme="minorHAnsi"/>
        </w:rPr>
        <w:t>MultiCentaur</w:t>
      </w:r>
      <w:proofErr w:type="spellEnd"/>
      <w:r>
        <w:rPr>
          <w:rFonts w:cstheme="minorHAnsi"/>
        </w:rPr>
        <w:t>,</w:t>
      </w:r>
      <w:r w:rsidRPr="00786AC5">
        <w:rPr>
          <w:rFonts w:cstheme="minorHAnsi"/>
        </w:rPr>
        <w:t xml:space="preserve"> </w:t>
      </w:r>
    </w:p>
    <w:p w14:paraId="4E28345F" w14:textId="1A663D7E" w:rsidR="00741FE9" w:rsidRDefault="00741FE9" w:rsidP="00B9158B">
      <w:pPr>
        <w:pStyle w:val="Akapitzlist"/>
        <w:numPr>
          <w:ilvl w:val="0"/>
          <w:numId w:val="36"/>
        </w:numPr>
        <w:ind w:left="709" w:hanging="283"/>
        <w:jc w:val="both"/>
      </w:pPr>
      <w:r>
        <w:rPr>
          <w:rFonts w:cstheme="minorHAnsi"/>
        </w:rPr>
        <w:t>/</w:t>
      </w:r>
      <w:proofErr w:type="spellStart"/>
      <w:r w:rsidRPr="00786AC5">
        <w:rPr>
          <w:rFonts w:cstheme="minorHAnsi"/>
        </w:rPr>
        <w:t>import_pax_error</w:t>
      </w:r>
      <w:proofErr w:type="spellEnd"/>
      <w:r w:rsidRPr="00786AC5">
        <w:rPr>
          <w:rFonts w:cstheme="minorHAnsi"/>
        </w:rPr>
        <w:t xml:space="preserve"> – katalog przeznaczony na błędne pliki z komunikatami XML, które miały zostać wczytane do systemu </w:t>
      </w:r>
      <w:proofErr w:type="spellStart"/>
      <w:r w:rsidRPr="00786AC5">
        <w:rPr>
          <w:rFonts w:cstheme="minorHAnsi"/>
        </w:rPr>
        <w:t>MultiCentaur</w:t>
      </w:r>
      <w:proofErr w:type="spellEnd"/>
      <w:r w:rsidR="00100835">
        <w:rPr>
          <w:rFonts w:cstheme="minorHAnsi"/>
        </w:rPr>
        <w:t>;</w:t>
      </w:r>
    </w:p>
    <w:p w14:paraId="2C400764" w14:textId="77777777" w:rsidR="00741FE9" w:rsidRDefault="00741FE9" w:rsidP="00B9158B">
      <w:pPr>
        <w:pStyle w:val="Akapitzlist"/>
        <w:numPr>
          <w:ilvl w:val="0"/>
          <w:numId w:val="35"/>
        </w:numPr>
        <w:ind w:left="426" w:hanging="426"/>
        <w:jc w:val="both"/>
      </w:pPr>
      <w:r w:rsidRPr="00786AC5">
        <w:rPr>
          <w:b/>
        </w:rPr>
        <w:t>Serwer</w:t>
      </w:r>
      <w:r>
        <w:rPr>
          <w:b/>
        </w:rPr>
        <w:t xml:space="preserve"> </w:t>
      </w:r>
      <w:proofErr w:type="spellStart"/>
      <w:r w:rsidRPr="00786AC5">
        <w:rPr>
          <w:b/>
        </w:rPr>
        <w:t>nsr</w:t>
      </w:r>
      <w:r>
        <w:rPr>
          <w:b/>
        </w:rPr>
        <w:t>-</w:t>
      </w:r>
      <w:r w:rsidRPr="00786AC5">
        <w:rPr>
          <w:b/>
        </w:rPr>
        <w:t>sorbnet</w:t>
      </w:r>
      <w:r>
        <w:rPr>
          <w:b/>
        </w:rPr>
        <w:t>-</w:t>
      </w:r>
      <w:r w:rsidRPr="00786AC5">
        <w:rPr>
          <w:b/>
        </w:rPr>
        <w:t>prod</w:t>
      </w:r>
      <w:proofErr w:type="spellEnd"/>
      <w:r>
        <w:t xml:space="preserve"> </w:t>
      </w:r>
    </w:p>
    <w:p w14:paraId="2F685EB2" w14:textId="77777777" w:rsidR="00741FE9" w:rsidRPr="00786AC5" w:rsidRDefault="00741FE9" w:rsidP="00B9158B">
      <w:pPr>
        <w:pStyle w:val="Akapitzlist"/>
        <w:numPr>
          <w:ilvl w:val="0"/>
          <w:numId w:val="37"/>
        </w:numPr>
        <w:ind w:left="709" w:hanging="283"/>
        <w:jc w:val="both"/>
        <w:rPr>
          <w:rFonts w:cstheme="minorHAnsi"/>
        </w:rPr>
      </w:pPr>
      <w:r>
        <w:rPr>
          <w:rFonts w:cstheme="minorHAnsi"/>
        </w:rPr>
        <w:lastRenderedPageBreak/>
        <w:t>/</w:t>
      </w:r>
      <w:proofErr w:type="spellStart"/>
      <w:r w:rsidRPr="00786AC5">
        <w:rPr>
          <w:rFonts w:cstheme="minorHAnsi"/>
        </w:rPr>
        <w:t>arcimp_sorbnet</w:t>
      </w:r>
      <w:proofErr w:type="spellEnd"/>
      <w:r w:rsidRPr="00786AC5">
        <w:rPr>
          <w:rFonts w:cstheme="minorHAnsi"/>
        </w:rPr>
        <w:t xml:space="preserve"> – katalog archiwalny na pliki z komunikatami SORBNET, które zostały wczytane do systemu </w:t>
      </w:r>
      <w:proofErr w:type="spellStart"/>
      <w:r w:rsidRPr="00786AC5">
        <w:rPr>
          <w:rFonts w:cstheme="minorHAnsi"/>
        </w:rPr>
        <w:t>MultiCentaur</w:t>
      </w:r>
      <w:proofErr w:type="spellEnd"/>
      <w:r>
        <w:rPr>
          <w:rFonts w:cstheme="minorHAnsi"/>
        </w:rPr>
        <w:t>,</w:t>
      </w:r>
      <w:r w:rsidRPr="00786AC5">
        <w:rPr>
          <w:rFonts w:cstheme="minorHAnsi"/>
        </w:rPr>
        <w:t xml:space="preserve"> </w:t>
      </w:r>
    </w:p>
    <w:p w14:paraId="5205A48F" w14:textId="77777777" w:rsidR="00741FE9" w:rsidRPr="00786AC5" w:rsidRDefault="00741FE9" w:rsidP="00B9158B">
      <w:pPr>
        <w:pStyle w:val="Akapitzlist"/>
        <w:numPr>
          <w:ilvl w:val="0"/>
          <w:numId w:val="37"/>
        </w:numPr>
        <w:ind w:left="709" w:hanging="283"/>
        <w:jc w:val="both"/>
        <w:rPr>
          <w:rFonts w:cstheme="minorHAnsi"/>
        </w:rPr>
      </w:pPr>
      <w:r>
        <w:rPr>
          <w:rFonts w:cstheme="minorHAnsi"/>
        </w:rPr>
        <w:t>/</w:t>
      </w:r>
      <w:proofErr w:type="spellStart"/>
      <w:r w:rsidRPr="00786AC5">
        <w:rPr>
          <w:rFonts w:cstheme="minorHAnsi"/>
        </w:rPr>
        <w:t>export_sorbnet</w:t>
      </w:r>
      <w:proofErr w:type="spellEnd"/>
      <w:r w:rsidRPr="00786AC5">
        <w:rPr>
          <w:rFonts w:cstheme="minorHAnsi"/>
        </w:rPr>
        <w:t xml:space="preserve"> – katalog przeznaczony na pliki z komunikatami SORBNET, które zostały wygenerowane przez systemu </w:t>
      </w:r>
      <w:proofErr w:type="spellStart"/>
      <w:r w:rsidRPr="00786AC5">
        <w:rPr>
          <w:rFonts w:cstheme="minorHAnsi"/>
        </w:rPr>
        <w:t>MultiCentaur</w:t>
      </w:r>
      <w:proofErr w:type="spellEnd"/>
      <w:r>
        <w:rPr>
          <w:rFonts w:cstheme="minorHAnsi"/>
        </w:rPr>
        <w:t>,</w:t>
      </w:r>
      <w:r w:rsidRPr="00786AC5">
        <w:rPr>
          <w:rFonts w:cstheme="minorHAnsi"/>
        </w:rPr>
        <w:t xml:space="preserve"> </w:t>
      </w:r>
    </w:p>
    <w:p w14:paraId="3D86F03E" w14:textId="77777777" w:rsidR="00741FE9" w:rsidRPr="00786AC5" w:rsidRDefault="00741FE9" w:rsidP="00B9158B">
      <w:pPr>
        <w:pStyle w:val="Akapitzlist"/>
        <w:numPr>
          <w:ilvl w:val="0"/>
          <w:numId w:val="37"/>
        </w:numPr>
        <w:ind w:left="709" w:hanging="283"/>
        <w:jc w:val="both"/>
        <w:rPr>
          <w:rFonts w:cstheme="minorHAnsi"/>
        </w:rPr>
      </w:pPr>
      <w:r>
        <w:rPr>
          <w:rFonts w:cstheme="minorHAnsi"/>
        </w:rPr>
        <w:t>/</w:t>
      </w:r>
      <w:proofErr w:type="spellStart"/>
      <w:r w:rsidRPr="00786AC5">
        <w:rPr>
          <w:rFonts w:cstheme="minorHAnsi"/>
        </w:rPr>
        <w:t>import_sorbnet</w:t>
      </w:r>
      <w:proofErr w:type="spellEnd"/>
      <w:r w:rsidRPr="00786AC5">
        <w:rPr>
          <w:rFonts w:cstheme="minorHAnsi"/>
        </w:rPr>
        <w:t xml:space="preserve"> – katalog przeznaczony na pliki z komunikatami SORBNET, które mają zostać wczytane do systemu </w:t>
      </w:r>
      <w:proofErr w:type="spellStart"/>
      <w:r w:rsidRPr="00786AC5">
        <w:rPr>
          <w:rFonts w:cstheme="minorHAnsi"/>
        </w:rPr>
        <w:t>MultiCentaur</w:t>
      </w:r>
      <w:proofErr w:type="spellEnd"/>
      <w:r>
        <w:rPr>
          <w:rFonts w:cstheme="minorHAnsi"/>
        </w:rPr>
        <w:t>,</w:t>
      </w:r>
      <w:r w:rsidRPr="00786AC5">
        <w:rPr>
          <w:rFonts w:cstheme="minorHAnsi"/>
        </w:rPr>
        <w:t xml:space="preserve"> </w:t>
      </w:r>
    </w:p>
    <w:p w14:paraId="7CBB62BF" w14:textId="602A15D5" w:rsidR="00741FE9" w:rsidRPr="00786AC5" w:rsidRDefault="00741FE9" w:rsidP="00B9158B">
      <w:pPr>
        <w:pStyle w:val="Akapitzlist"/>
        <w:numPr>
          <w:ilvl w:val="0"/>
          <w:numId w:val="37"/>
        </w:numPr>
        <w:ind w:left="709" w:hanging="283"/>
        <w:jc w:val="both"/>
        <w:rPr>
          <w:rFonts w:cstheme="minorHAnsi"/>
        </w:rPr>
      </w:pPr>
      <w:r>
        <w:rPr>
          <w:rFonts w:cstheme="minorHAnsi"/>
        </w:rPr>
        <w:t>/</w:t>
      </w:r>
      <w:proofErr w:type="spellStart"/>
      <w:r w:rsidRPr="00786AC5">
        <w:rPr>
          <w:rFonts w:cstheme="minorHAnsi"/>
        </w:rPr>
        <w:t>import_sorbnet_error</w:t>
      </w:r>
      <w:proofErr w:type="spellEnd"/>
      <w:r w:rsidRPr="00786AC5">
        <w:rPr>
          <w:rFonts w:cstheme="minorHAnsi"/>
        </w:rPr>
        <w:t xml:space="preserve"> - katalog przeznaczony na pliki z komunikatami SORBNET, które miały zostać wczytane do systemu </w:t>
      </w:r>
      <w:proofErr w:type="spellStart"/>
      <w:r w:rsidRPr="00786AC5">
        <w:rPr>
          <w:rFonts w:cstheme="minorHAnsi"/>
        </w:rPr>
        <w:t>MultiCentaur</w:t>
      </w:r>
      <w:proofErr w:type="spellEnd"/>
      <w:r w:rsidR="00100835">
        <w:rPr>
          <w:rFonts w:cstheme="minorHAnsi"/>
        </w:rPr>
        <w:t>;</w:t>
      </w:r>
    </w:p>
    <w:p w14:paraId="1F6CDF1A" w14:textId="77777777" w:rsidR="009E4AB5" w:rsidRDefault="009E4AB5" w:rsidP="009E4AB5">
      <w:pPr>
        <w:jc w:val="both"/>
      </w:pPr>
    </w:p>
    <w:p w14:paraId="3BC82CA1" w14:textId="5E18695B" w:rsidR="00741FE9" w:rsidRDefault="00741FE9" w:rsidP="00B9158B">
      <w:pPr>
        <w:pStyle w:val="Akapitzlist"/>
        <w:numPr>
          <w:ilvl w:val="0"/>
          <w:numId w:val="35"/>
        </w:numPr>
        <w:ind w:left="426" w:hanging="426"/>
        <w:jc w:val="both"/>
      </w:pPr>
      <w:r w:rsidRPr="00786AC5">
        <w:rPr>
          <w:b/>
        </w:rPr>
        <w:t>Serwer</w:t>
      </w:r>
      <w:r>
        <w:rPr>
          <w:b/>
        </w:rPr>
        <w:t xml:space="preserve"> </w:t>
      </w:r>
      <w:proofErr w:type="spellStart"/>
      <w:r w:rsidRPr="00786AC5">
        <w:rPr>
          <w:b/>
        </w:rPr>
        <w:t>nsr</w:t>
      </w:r>
      <w:r>
        <w:rPr>
          <w:b/>
        </w:rPr>
        <w:t>-</w:t>
      </w:r>
      <w:r w:rsidRPr="00786AC5">
        <w:rPr>
          <w:b/>
        </w:rPr>
        <w:t>elixir</w:t>
      </w:r>
      <w:r>
        <w:rPr>
          <w:b/>
        </w:rPr>
        <w:t>-</w:t>
      </w:r>
      <w:r w:rsidRPr="00786AC5">
        <w:rPr>
          <w:b/>
        </w:rPr>
        <w:t>prod</w:t>
      </w:r>
      <w:proofErr w:type="spellEnd"/>
      <w:r>
        <w:t xml:space="preserve"> </w:t>
      </w:r>
    </w:p>
    <w:p w14:paraId="0964DDE8" w14:textId="77777777" w:rsidR="00741FE9" w:rsidRDefault="00741FE9" w:rsidP="00B9158B">
      <w:pPr>
        <w:pStyle w:val="Akapitzlist"/>
        <w:numPr>
          <w:ilvl w:val="0"/>
          <w:numId w:val="38"/>
        </w:numPr>
        <w:ind w:left="709" w:hanging="283"/>
        <w:jc w:val="both"/>
        <w:rPr>
          <w:rFonts w:cstheme="minorHAnsi"/>
        </w:rPr>
      </w:pPr>
      <w:r w:rsidRPr="00786AC5">
        <w:rPr>
          <w:rFonts w:cstheme="minorHAnsi"/>
        </w:rPr>
        <w:t>/</w:t>
      </w:r>
      <w:proofErr w:type="spellStart"/>
      <w:r w:rsidRPr="00786AC5">
        <w:rPr>
          <w:rFonts w:cstheme="minorHAnsi"/>
        </w:rPr>
        <w:t>arch_elx</w:t>
      </w:r>
      <w:proofErr w:type="spellEnd"/>
      <w:r w:rsidRPr="00786AC5">
        <w:rPr>
          <w:rFonts w:cstheme="minorHAnsi"/>
        </w:rPr>
        <w:t xml:space="preserve"> – katalog z archiwum zbiorów wczytanych do systemu </w:t>
      </w:r>
      <w:proofErr w:type="spellStart"/>
      <w:r w:rsidRPr="00786AC5">
        <w:rPr>
          <w:rFonts w:cstheme="minorHAnsi"/>
        </w:rPr>
        <w:t>MultiCentaur</w:t>
      </w:r>
      <w:proofErr w:type="spellEnd"/>
      <w:r w:rsidRPr="00786AC5">
        <w:rPr>
          <w:rFonts w:cstheme="minorHAnsi"/>
        </w:rPr>
        <w:t xml:space="preserve">, </w:t>
      </w:r>
    </w:p>
    <w:p w14:paraId="7DA1B058" w14:textId="77777777" w:rsidR="00741FE9" w:rsidRDefault="00741FE9" w:rsidP="00B9158B">
      <w:pPr>
        <w:pStyle w:val="Akapitzlist"/>
        <w:numPr>
          <w:ilvl w:val="0"/>
          <w:numId w:val="38"/>
        </w:numPr>
        <w:ind w:left="709" w:hanging="283"/>
        <w:jc w:val="both"/>
        <w:rPr>
          <w:rFonts w:cstheme="minorHAnsi"/>
        </w:rPr>
      </w:pPr>
      <w:r w:rsidRPr="00786AC5">
        <w:rPr>
          <w:rFonts w:cstheme="minorHAnsi"/>
        </w:rPr>
        <w:t>/</w:t>
      </w:r>
      <w:proofErr w:type="spellStart"/>
      <w:r w:rsidRPr="00786AC5">
        <w:rPr>
          <w:rFonts w:cstheme="minorHAnsi"/>
        </w:rPr>
        <w:t>error_elx</w:t>
      </w:r>
      <w:proofErr w:type="spellEnd"/>
      <w:r w:rsidRPr="00786AC5">
        <w:rPr>
          <w:rFonts w:cstheme="minorHAnsi"/>
        </w:rPr>
        <w:t xml:space="preserve"> – katalog ze zbiorami odrzuconymi przez sy</w:t>
      </w:r>
      <w:r>
        <w:rPr>
          <w:rFonts w:cstheme="minorHAnsi"/>
        </w:rPr>
        <w:t xml:space="preserve">stem </w:t>
      </w:r>
      <w:proofErr w:type="spellStart"/>
      <w:r>
        <w:rPr>
          <w:rFonts w:cstheme="minorHAnsi"/>
        </w:rPr>
        <w:t>MultiCentaur</w:t>
      </w:r>
      <w:proofErr w:type="spellEnd"/>
      <w:r>
        <w:rPr>
          <w:rFonts w:cstheme="minorHAnsi"/>
        </w:rPr>
        <w:t>,</w:t>
      </w:r>
    </w:p>
    <w:p w14:paraId="3EF72079" w14:textId="77777777" w:rsidR="00741FE9" w:rsidRDefault="00741FE9" w:rsidP="00B9158B">
      <w:pPr>
        <w:pStyle w:val="Akapitzlist"/>
        <w:numPr>
          <w:ilvl w:val="0"/>
          <w:numId w:val="38"/>
        </w:numPr>
        <w:ind w:left="709" w:hanging="283"/>
        <w:jc w:val="both"/>
        <w:rPr>
          <w:rFonts w:cstheme="minorHAnsi"/>
        </w:rPr>
      </w:pPr>
      <w:r w:rsidRPr="00786AC5">
        <w:rPr>
          <w:rFonts w:cstheme="minorHAnsi"/>
        </w:rPr>
        <w:t>/</w:t>
      </w:r>
      <w:proofErr w:type="spellStart"/>
      <w:r w:rsidRPr="00786AC5">
        <w:rPr>
          <w:rFonts w:cstheme="minorHAnsi"/>
        </w:rPr>
        <w:t>export_elx</w:t>
      </w:r>
      <w:proofErr w:type="spellEnd"/>
      <w:r w:rsidRPr="00786AC5">
        <w:rPr>
          <w:rFonts w:cstheme="minorHAnsi"/>
        </w:rPr>
        <w:t xml:space="preserve"> – katalog w którym system </w:t>
      </w:r>
      <w:proofErr w:type="spellStart"/>
      <w:r w:rsidRPr="00786AC5">
        <w:rPr>
          <w:rFonts w:cstheme="minorHAnsi"/>
        </w:rPr>
        <w:t>MultiCentaur</w:t>
      </w:r>
      <w:proofErr w:type="spellEnd"/>
      <w:r w:rsidRPr="00786AC5">
        <w:rPr>
          <w:rFonts w:cstheme="minorHAnsi"/>
        </w:rPr>
        <w:t xml:space="preserve"> udostępnia pliki ze zleceniami otrzymanymi przeznaczone do wczytania w systemach finansowo </w:t>
      </w:r>
      <w:r>
        <w:rPr>
          <w:rFonts w:cstheme="minorHAnsi"/>
        </w:rPr>
        <w:t>–</w:t>
      </w:r>
      <w:r w:rsidRPr="00786AC5">
        <w:rPr>
          <w:rFonts w:cstheme="minorHAnsi"/>
        </w:rPr>
        <w:t xml:space="preserve"> księgowych</w:t>
      </w:r>
      <w:r>
        <w:rPr>
          <w:rFonts w:cstheme="minorHAnsi"/>
        </w:rPr>
        <w:t>,</w:t>
      </w:r>
      <w:r w:rsidRPr="00786AC5">
        <w:rPr>
          <w:rFonts w:cstheme="minorHAnsi"/>
        </w:rPr>
        <w:t xml:space="preserve"> </w:t>
      </w:r>
    </w:p>
    <w:p w14:paraId="29A58937" w14:textId="77777777" w:rsidR="00741FE9" w:rsidRDefault="00741FE9" w:rsidP="00B9158B">
      <w:pPr>
        <w:pStyle w:val="Akapitzlist"/>
        <w:numPr>
          <w:ilvl w:val="0"/>
          <w:numId w:val="38"/>
        </w:numPr>
        <w:ind w:left="709" w:hanging="283"/>
        <w:jc w:val="both"/>
      </w:pPr>
      <w:r w:rsidRPr="00786AC5">
        <w:rPr>
          <w:rFonts w:cstheme="minorHAnsi"/>
        </w:rPr>
        <w:t>/</w:t>
      </w:r>
      <w:proofErr w:type="spellStart"/>
      <w:r w:rsidRPr="00786AC5">
        <w:rPr>
          <w:rFonts w:cstheme="minorHAnsi"/>
        </w:rPr>
        <w:t>import_elx</w:t>
      </w:r>
      <w:proofErr w:type="spellEnd"/>
      <w:r w:rsidRPr="00786AC5">
        <w:rPr>
          <w:rFonts w:cstheme="minorHAnsi"/>
        </w:rPr>
        <w:t xml:space="preserve"> – katalog przeznaczony na zbiory, które mają zostać wczytane do systemu </w:t>
      </w:r>
      <w:proofErr w:type="spellStart"/>
      <w:r w:rsidRPr="00786AC5">
        <w:rPr>
          <w:rFonts w:cstheme="minorHAnsi"/>
        </w:rPr>
        <w:t>MultiCentaur</w:t>
      </w:r>
      <w:proofErr w:type="spellEnd"/>
      <w:r w:rsidRPr="00786AC5">
        <w:rPr>
          <w:rFonts w:cstheme="minorHAnsi"/>
        </w:rPr>
        <w:t>.</w:t>
      </w:r>
    </w:p>
    <w:p w14:paraId="63A1B518" w14:textId="77777777" w:rsidR="007E2F87" w:rsidRDefault="007E2F87" w:rsidP="007E2F87">
      <w:pPr>
        <w:pStyle w:val="Stopka"/>
        <w:ind w:right="360"/>
      </w:pPr>
    </w:p>
    <w:p w14:paraId="46FE0C07" w14:textId="77777777" w:rsidR="007E2F87" w:rsidRDefault="007E2F87" w:rsidP="007E2F87">
      <w:pPr>
        <w:pStyle w:val="Stopka"/>
        <w:ind w:right="360"/>
      </w:pPr>
    </w:p>
    <w:p w14:paraId="1CFAFADE" w14:textId="3E7CBA23" w:rsidR="007E2F87" w:rsidRPr="007E2F87" w:rsidRDefault="00423A69" w:rsidP="007E2F87">
      <w:pPr>
        <w:pStyle w:val="Stopka"/>
        <w:ind w:right="360"/>
        <w:jc w:val="both"/>
        <w:rPr>
          <w:color w:val="FF0000"/>
          <w:sz w:val="28"/>
          <w:szCs w:val="28"/>
        </w:rPr>
      </w:pPr>
      <w:r w:rsidRPr="007E2F87">
        <w:rPr>
          <w:color w:val="FF0000"/>
          <w:sz w:val="28"/>
          <w:szCs w:val="28"/>
        </w:rPr>
        <w:t xml:space="preserve">Pliki w katalogach eksportu z systemu </w:t>
      </w:r>
      <w:proofErr w:type="spellStart"/>
      <w:r w:rsidRPr="007E2F87">
        <w:rPr>
          <w:color w:val="FF0000"/>
          <w:sz w:val="28"/>
          <w:szCs w:val="28"/>
        </w:rPr>
        <w:t>MultiCentaur</w:t>
      </w:r>
      <w:proofErr w:type="spellEnd"/>
      <w:r w:rsidRPr="007E2F87">
        <w:rPr>
          <w:color w:val="FF0000"/>
          <w:sz w:val="28"/>
          <w:szCs w:val="28"/>
        </w:rPr>
        <w:t xml:space="preserve"> powstają cały czas (bez względu na parametryzację jednostki). Bardzo ważnym elementem przygotowania do uruchomienia produkcyjnego komunikacji </w:t>
      </w:r>
      <w:proofErr w:type="spellStart"/>
      <w:r w:rsidRPr="007E2F87">
        <w:rPr>
          <w:color w:val="FF0000"/>
          <w:sz w:val="28"/>
          <w:szCs w:val="28"/>
        </w:rPr>
        <w:t>sftp</w:t>
      </w:r>
      <w:proofErr w:type="spellEnd"/>
      <w:r w:rsidRPr="007E2F87">
        <w:rPr>
          <w:color w:val="FF0000"/>
          <w:sz w:val="28"/>
          <w:szCs w:val="28"/>
        </w:rPr>
        <w:t xml:space="preserve"> jest samodzielne usunięcie plików z katalogów eksportu. Pliki eksportu kasowane są automatycznie z serwera po upływie 14 dni kalendarzowych.</w:t>
      </w:r>
    </w:p>
    <w:p w14:paraId="56E22958" w14:textId="3AA57EB4" w:rsidR="0005136C" w:rsidRPr="007E2F87" w:rsidRDefault="00423A69" w:rsidP="007E2F87">
      <w:pPr>
        <w:pStyle w:val="Stopka"/>
        <w:ind w:right="360"/>
        <w:jc w:val="both"/>
        <w:rPr>
          <w:color w:val="FF0000"/>
          <w:sz w:val="28"/>
          <w:szCs w:val="28"/>
        </w:rPr>
      </w:pPr>
      <w:r w:rsidRPr="007E2F87">
        <w:rPr>
          <w:color w:val="FF0000"/>
          <w:sz w:val="28"/>
          <w:szCs w:val="28"/>
        </w:rPr>
        <w:t>W przypadku nie</w:t>
      </w:r>
      <w:r w:rsidR="007E2F87" w:rsidRPr="007E2F87">
        <w:rPr>
          <w:color w:val="FF0000"/>
          <w:sz w:val="28"/>
          <w:szCs w:val="28"/>
        </w:rPr>
        <w:t>u</w:t>
      </w:r>
      <w:r w:rsidRPr="007E2F87">
        <w:rPr>
          <w:color w:val="FF0000"/>
          <w:sz w:val="28"/>
          <w:szCs w:val="28"/>
        </w:rPr>
        <w:t>sunięcia plików w tym okresie zostaną one skasowane przez system.</w:t>
      </w:r>
    </w:p>
    <w:p w14:paraId="77667E82" w14:textId="77777777" w:rsidR="0005136C" w:rsidRDefault="0005136C">
      <w:pPr>
        <w:pStyle w:val="Stopka"/>
        <w:ind w:right="360"/>
      </w:pPr>
    </w:p>
    <w:sectPr w:rsidR="0005136C">
      <w:headerReference w:type="default" r:id="rId100"/>
      <w:footerReference w:type="default" r:id="rId101"/>
      <w:pgSz w:w="11906" w:h="16838"/>
      <w:pgMar w:top="1135" w:right="1134" w:bottom="1276" w:left="1134" w:header="708" w:footer="708" w:gutter="0"/>
      <w:cols w:space="708"/>
      <w:formProt w:val="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512684" w14:textId="77777777" w:rsidR="00287832" w:rsidRDefault="00287832">
      <w:pPr>
        <w:spacing w:before="0" w:after="0"/>
      </w:pPr>
      <w:r>
        <w:separator/>
      </w:r>
    </w:p>
  </w:endnote>
  <w:endnote w:type="continuationSeparator" w:id="0">
    <w:p w14:paraId="485CB1A3" w14:textId="77777777" w:rsidR="00287832" w:rsidRDefault="00287832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39308570"/>
      <w:docPartObj>
        <w:docPartGallery w:val="Page Numbers (Bottom of Page)"/>
        <w:docPartUnique/>
      </w:docPartObj>
    </w:sdtPr>
    <w:sdtContent>
      <w:p w14:paraId="3457D14E" w14:textId="04F152C5" w:rsidR="00287832" w:rsidRDefault="00287832">
        <w:pPr>
          <w:pStyle w:val="Stopka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>
          <w:rPr>
            <w:noProof/>
          </w:rPr>
          <w:t>12</w:t>
        </w:r>
        <w:r>
          <w:fldChar w:fldCharType="end"/>
        </w:r>
        <w:r>
          <w:t xml:space="preserve"> / </w:t>
        </w:r>
        <w:r>
          <w:fldChar w:fldCharType="begin"/>
        </w:r>
        <w:r>
          <w:instrText>NUMPAGES</w:instrText>
        </w:r>
        <w:r>
          <w:fldChar w:fldCharType="separate"/>
        </w:r>
        <w:r>
          <w:rPr>
            <w:noProof/>
          </w:rPr>
          <w:t>55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B092A9" w14:textId="77777777" w:rsidR="00287832" w:rsidRDefault="00287832">
      <w:pPr>
        <w:spacing w:before="0" w:after="0"/>
      </w:pPr>
      <w:r>
        <w:separator/>
      </w:r>
    </w:p>
  </w:footnote>
  <w:footnote w:type="continuationSeparator" w:id="0">
    <w:p w14:paraId="5F03F906" w14:textId="77777777" w:rsidR="00287832" w:rsidRDefault="00287832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23137D" w14:textId="77777777" w:rsidR="00287832" w:rsidRDefault="00287832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04A16"/>
    <w:multiLevelType w:val="hybridMultilevel"/>
    <w:tmpl w:val="5E6A774C"/>
    <w:lvl w:ilvl="0" w:tplc="04150017">
      <w:start w:val="1"/>
      <w:numFmt w:val="lowerLetter"/>
      <w:lvlText w:val="%1)"/>
      <w:lvlJc w:val="left"/>
      <w:pPr>
        <w:ind w:left="2138" w:hanging="360"/>
      </w:p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</w:lvl>
    <w:lvl w:ilvl="3" w:tplc="0415000F" w:tentative="1">
      <w:start w:val="1"/>
      <w:numFmt w:val="decimal"/>
      <w:lvlText w:val="%4."/>
      <w:lvlJc w:val="left"/>
      <w:pPr>
        <w:ind w:left="4298" w:hanging="360"/>
      </w:p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</w:lvl>
    <w:lvl w:ilvl="6" w:tplc="0415000F" w:tentative="1">
      <w:start w:val="1"/>
      <w:numFmt w:val="decimal"/>
      <w:lvlText w:val="%7."/>
      <w:lvlJc w:val="left"/>
      <w:pPr>
        <w:ind w:left="6458" w:hanging="360"/>
      </w:p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" w15:restartNumberingAfterBreak="0">
    <w:nsid w:val="065A6751"/>
    <w:multiLevelType w:val="hybridMultilevel"/>
    <w:tmpl w:val="A0569C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526B3"/>
    <w:multiLevelType w:val="multilevel"/>
    <w:tmpl w:val="A93A85C4"/>
    <w:lvl w:ilvl="0">
      <w:start w:val="1"/>
      <w:numFmt w:val="decimal"/>
      <w:lvlText w:val="Rozdział %1."/>
      <w:lvlJc w:val="left"/>
      <w:pPr>
        <w:ind w:left="3479" w:hanging="360"/>
      </w:pPr>
      <w:rPr>
        <w:b/>
        <w:i w:val="0"/>
        <w:sz w:val="24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B57E08"/>
    <w:multiLevelType w:val="multilevel"/>
    <w:tmpl w:val="8CFC10F2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9A653A"/>
    <w:multiLevelType w:val="multilevel"/>
    <w:tmpl w:val="7E167E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1D6783"/>
    <w:multiLevelType w:val="multilevel"/>
    <w:tmpl w:val="78C6AEE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4203710"/>
    <w:multiLevelType w:val="hybridMultilevel"/>
    <w:tmpl w:val="B0FC2294"/>
    <w:lvl w:ilvl="0" w:tplc="04150011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5D830C6"/>
    <w:multiLevelType w:val="multilevel"/>
    <w:tmpl w:val="CE7030A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160F7DEE"/>
    <w:multiLevelType w:val="multilevel"/>
    <w:tmpl w:val="E53826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D33DE2"/>
    <w:multiLevelType w:val="multilevel"/>
    <w:tmpl w:val="7C02BB22"/>
    <w:lvl w:ilvl="0">
      <w:start w:val="1"/>
      <w:numFmt w:val="decimal"/>
      <w:pStyle w:val="Nagwek1"/>
      <w:lvlText w:val="Rozdział %1."/>
      <w:lvlJc w:val="left"/>
      <w:pPr>
        <w:ind w:left="3479" w:hanging="360"/>
      </w:pPr>
      <w:rPr>
        <w:b/>
        <w:i w:val="0"/>
        <w:sz w:val="24"/>
        <w:szCs w:val="26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0" w15:restartNumberingAfterBreak="0">
    <w:nsid w:val="1B8C0F9C"/>
    <w:multiLevelType w:val="hybridMultilevel"/>
    <w:tmpl w:val="E9085A86"/>
    <w:lvl w:ilvl="0" w:tplc="04150017">
      <w:start w:val="1"/>
      <w:numFmt w:val="lowerLetter"/>
      <w:lvlText w:val="%1)"/>
      <w:lvlJc w:val="left"/>
      <w:pPr>
        <w:ind w:left="1789" w:hanging="360"/>
      </w:pPr>
    </w:lvl>
    <w:lvl w:ilvl="1" w:tplc="04150019">
      <w:start w:val="1"/>
      <w:numFmt w:val="lowerLetter"/>
      <w:lvlText w:val="%2."/>
      <w:lvlJc w:val="left"/>
      <w:pPr>
        <w:ind w:left="2509" w:hanging="360"/>
      </w:pPr>
    </w:lvl>
    <w:lvl w:ilvl="2" w:tplc="0415001B">
      <w:start w:val="1"/>
      <w:numFmt w:val="lowerRoman"/>
      <w:lvlText w:val="%3."/>
      <w:lvlJc w:val="right"/>
      <w:pPr>
        <w:ind w:left="3229" w:hanging="180"/>
      </w:pPr>
    </w:lvl>
    <w:lvl w:ilvl="3" w:tplc="0415000F" w:tentative="1">
      <w:start w:val="1"/>
      <w:numFmt w:val="decimal"/>
      <w:lvlText w:val="%4."/>
      <w:lvlJc w:val="left"/>
      <w:pPr>
        <w:ind w:left="3949" w:hanging="360"/>
      </w:pPr>
    </w:lvl>
    <w:lvl w:ilvl="4" w:tplc="04150019" w:tentative="1">
      <w:start w:val="1"/>
      <w:numFmt w:val="lowerLetter"/>
      <w:lvlText w:val="%5."/>
      <w:lvlJc w:val="left"/>
      <w:pPr>
        <w:ind w:left="4669" w:hanging="360"/>
      </w:pPr>
    </w:lvl>
    <w:lvl w:ilvl="5" w:tplc="0415001B" w:tentative="1">
      <w:start w:val="1"/>
      <w:numFmt w:val="lowerRoman"/>
      <w:lvlText w:val="%6."/>
      <w:lvlJc w:val="right"/>
      <w:pPr>
        <w:ind w:left="5389" w:hanging="180"/>
      </w:pPr>
    </w:lvl>
    <w:lvl w:ilvl="6" w:tplc="0415000F" w:tentative="1">
      <w:start w:val="1"/>
      <w:numFmt w:val="decimal"/>
      <w:lvlText w:val="%7."/>
      <w:lvlJc w:val="left"/>
      <w:pPr>
        <w:ind w:left="6109" w:hanging="360"/>
      </w:pPr>
    </w:lvl>
    <w:lvl w:ilvl="7" w:tplc="04150019" w:tentative="1">
      <w:start w:val="1"/>
      <w:numFmt w:val="lowerLetter"/>
      <w:lvlText w:val="%8."/>
      <w:lvlJc w:val="left"/>
      <w:pPr>
        <w:ind w:left="6829" w:hanging="360"/>
      </w:pPr>
    </w:lvl>
    <w:lvl w:ilvl="8" w:tplc="0415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11" w15:restartNumberingAfterBreak="0">
    <w:nsid w:val="1C692E7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233D0333"/>
    <w:multiLevelType w:val="multilevel"/>
    <w:tmpl w:val="D3E0BF96"/>
    <w:lvl w:ilvl="0">
      <w:start w:val="1"/>
      <w:numFmt w:val="decimal"/>
      <w:lvlText w:val="%1)"/>
      <w:lvlJc w:val="left"/>
      <w:pPr>
        <w:ind w:left="1509" w:hanging="360"/>
      </w:pPr>
    </w:lvl>
    <w:lvl w:ilvl="1">
      <w:start w:val="1"/>
      <w:numFmt w:val="lowerLetter"/>
      <w:lvlText w:val="%2."/>
      <w:lvlJc w:val="left"/>
      <w:pPr>
        <w:ind w:left="2229" w:hanging="360"/>
      </w:pPr>
    </w:lvl>
    <w:lvl w:ilvl="2">
      <w:start w:val="1"/>
      <w:numFmt w:val="lowerRoman"/>
      <w:lvlText w:val="%3."/>
      <w:lvlJc w:val="right"/>
      <w:pPr>
        <w:ind w:left="2949" w:hanging="180"/>
      </w:pPr>
    </w:lvl>
    <w:lvl w:ilvl="3">
      <w:start w:val="1"/>
      <w:numFmt w:val="decimal"/>
      <w:lvlText w:val="%4."/>
      <w:lvlJc w:val="left"/>
      <w:pPr>
        <w:ind w:left="3669" w:hanging="360"/>
      </w:pPr>
    </w:lvl>
    <w:lvl w:ilvl="4">
      <w:start w:val="1"/>
      <w:numFmt w:val="lowerLetter"/>
      <w:lvlText w:val="%5."/>
      <w:lvlJc w:val="left"/>
      <w:pPr>
        <w:ind w:left="4389" w:hanging="360"/>
      </w:pPr>
    </w:lvl>
    <w:lvl w:ilvl="5">
      <w:start w:val="1"/>
      <w:numFmt w:val="lowerRoman"/>
      <w:lvlText w:val="%6."/>
      <w:lvlJc w:val="right"/>
      <w:pPr>
        <w:ind w:left="5109" w:hanging="180"/>
      </w:pPr>
    </w:lvl>
    <w:lvl w:ilvl="6">
      <w:start w:val="1"/>
      <w:numFmt w:val="decimal"/>
      <w:lvlText w:val="%7."/>
      <w:lvlJc w:val="left"/>
      <w:pPr>
        <w:ind w:left="5829" w:hanging="360"/>
      </w:pPr>
    </w:lvl>
    <w:lvl w:ilvl="7">
      <w:start w:val="1"/>
      <w:numFmt w:val="lowerLetter"/>
      <w:lvlText w:val="%8."/>
      <w:lvlJc w:val="left"/>
      <w:pPr>
        <w:ind w:left="6549" w:hanging="360"/>
      </w:pPr>
    </w:lvl>
    <w:lvl w:ilvl="8">
      <w:start w:val="1"/>
      <w:numFmt w:val="lowerRoman"/>
      <w:lvlText w:val="%9."/>
      <w:lvlJc w:val="right"/>
      <w:pPr>
        <w:ind w:left="7269" w:hanging="180"/>
      </w:pPr>
    </w:lvl>
  </w:abstractNum>
  <w:abstractNum w:abstractNumId="13" w15:restartNumberingAfterBreak="0">
    <w:nsid w:val="23C16F37"/>
    <w:multiLevelType w:val="hybridMultilevel"/>
    <w:tmpl w:val="1EC485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BB4C87"/>
    <w:multiLevelType w:val="multilevel"/>
    <w:tmpl w:val="4C6403BE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386C08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2DF42975"/>
    <w:multiLevelType w:val="multilevel"/>
    <w:tmpl w:val="53F680B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08138A"/>
    <w:multiLevelType w:val="multilevel"/>
    <w:tmpl w:val="9C04E6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 w15:restartNumberingAfterBreak="0">
    <w:nsid w:val="33C83C4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54C5A10"/>
    <w:multiLevelType w:val="hybridMultilevel"/>
    <w:tmpl w:val="BDC0DE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6E243A6"/>
    <w:multiLevelType w:val="multilevel"/>
    <w:tmpl w:val="0415001D"/>
    <w:lvl w:ilvl="0">
      <w:start w:val="1"/>
      <w:numFmt w:val="decimal"/>
      <w:lvlText w:val="%1)"/>
      <w:lvlJc w:val="left"/>
      <w:pPr>
        <w:ind w:left="1069" w:hanging="360"/>
      </w:pPr>
    </w:lvl>
    <w:lvl w:ilvl="1">
      <w:start w:val="1"/>
      <w:numFmt w:val="lowerLetter"/>
      <w:lvlText w:val="%2)"/>
      <w:lvlJc w:val="left"/>
      <w:pPr>
        <w:ind w:left="1429" w:hanging="360"/>
      </w:pPr>
    </w:lvl>
    <w:lvl w:ilvl="2">
      <w:start w:val="1"/>
      <w:numFmt w:val="lowerRoman"/>
      <w:lvlText w:val="%3)"/>
      <w:lvlJc w:val="left"/>
      <w:pPr>
        <w:ind w:left="1789" w:hanging="360"/>
      </w:pPr>
    </w:lvl>
    <w:lvl w:ilvl="3">
      <w:start w:val="1"/>
      <w:numFmt w:val="decimal"/>
      <w:lvlText w:val="(%4)"/>
      <w:lvlJc w:val="left"/>
      <w:pPr>
        <w:ind w:left="2149" w:hanging="360"/>
      </w:pPr>
    </w:lvl>
    <w:lvl w:ilvl="4">
      <w:start w:val="1"/>
      <w:numFmt w:val="lowerLetter"/>
      <w:lvlText w:val="(%5)"/>
      <w:lvlJc w:val="left"/>
      <w:pPr>
        <w:ind w:left="2509" w:hanging="360"/>
      </w:pPr>
    </w:lvl>
    <w:lvl w:ilvl="5">
      <w:start w:val="1"/>
      <w:numFmt w:val="lowerRoman"/>
      <w:lvlText w:val="(%6)"/>
      <w:lvlJc w:val="left"/>
      <w:pPr>
        <w:ind w:left="2869" w:hanging="360"/>
      </w:pPr>
    </w:lvl>
    <w:lvl w:ilvl="6">
      <w:start w:val="1"/>
      <w:numFmt w:val="decimal"/>
      <w:lvlText w:val="%7."/>
      <w:lvlJc w:val="left"/>
      <w:pPr>
        <w:ind w:left="3229" w:hanging="360"/>
      </w:pPr>
    </w:lvl>
    <w:lvl w:ilvl="7">
      <w:start w:val="1"/>
      <w:numFmt w:val="lowerLetter"/>
      <w:lvlText w:val="%8."/>
      <w:lvlJc w:val="left"/>
      <w:pPr>
        <w:ind w:left="3589" w:hanging="360"/>
      </w:pPr>
    </w:lvl>
    <w:lvl w:ilvl="8">
      <w:start w:val="1"/>
      <w:numFmt w:val="lowerRoman"/>
      <w:lvlText w:val="%9."/>
      <w:lvlJc w:val="left"/>
      <w:pPr>
        <w:ind w:left="3949" w:hanging="360"/>
      </w:pPr>
    </w:lvl>
  </w:abstractNum>
  <w:abstractNum w:abstractNumId="21" w15:restartNumberingAfterBreak="0">
    <w:nsid w:val="3B026F9C"/>
    <w:multiLevelType w:val="hybridMultilevel"/>
    <w:tmpl w:val="C88C5B1C"/>
    <w:lvl w:ilvl="0" w:tplc="04150017">
      <w:start w:val="1"/>
      <w:numFmt w:val="lowerLetter"/>
      <w:lvlText w:val="%1)"/>
      <w:lvlJc w:val="left"/>
      <w:pPr>
        <w:ind w:left="1930" w:hanging="360"/>
      </w:pPr>
    </w:lvl>
    <w:lvl w:ilvl="1" w:tplc="04150019">
      <w:start w:val="1"/>
      <w:numFmt w:val="lowerLetter"/>
      <w:lvlText w:val="%2."/>
      <w:lvlJc w:val="left"/>
      <w:pPr>
        <w:ind w:left="2650" w:hanging="360"/>
      </w:pPr>
    </w:lvl>
    <w:lvl w:ilvl="2" w:tplc="0415001B">
      <w:start w:val="1"/>
      <w:numFmt w:val="lowerRoman"/>
      <w:lvlText w:val="%3."/>
      <w:lvlJc w:val="right"/>
      <w:pPr>
        <w:ind w:left="3370" w:hanging="180"/>
      </w:pPr>
    </w:lvl>
    <w:lvl w:ilvl="3" w:tplc="0415000F" w:tentative="1">
      <w:start w:val="1"/>
      <w:numFmt w:val="decimal"/>
      <w:lvlText w:val="%4."/>
      <w:lvlJc w:val="left"/>
      <w:pPr>
        <w:ind w:left="4090" w:hanging="360"/>
      </w:pPr>
    </w:lvl>
    <w:lvl w:ilvl="4" w:tplc="04150019" w:tentative="1">
      <w:start w:val="1"/>
      <w:numFmt w:val="lowerLetter"/>
      <w:lvlText w:val="%5."/>
      <w:lvlJc w:val="left"/>
      <w:pPr>
        <w:ind w:left="4810" w:hanging="360"/>
      </w:pPr>
    </w:lvl>
    <w:lvl w:ilvl="5" w:tplc="0415001B" w:tentative="1">
      <w:start w:val="1"/>
      <w:numFmt w:val="lowerRoman"/>
      <w:lvlText w:val="%6."/>
      <w:lvlJc w:val="right"/>
      <w:pPr>
        <w:ind w:left="5530" w:hanging="180"/>
      </w:pPr>
    </w:lvl>
    <w:lvl w:ilvl="6" w:tplc="0415000F" w:tentative="1">
      <w:start w:val="1"/>
      <w:numFmt w:val="decimal"/>
      <w:lvlText w:val="%7."/>
      <w:lvlJc w:val="left"/>
      <w:pPr>
        <w:ind w:left="6250" w:hanging="360"/>
      </w:pPr>
    </w:lvl>
    <w:lvl w:ilvl="7" w:tplc="04150019" w:tentative="1">
      <w:start w:val="1"/>
      <w:numFmt w:val="lowerLetter"/>
      <w:lvlText w:val="%8."/>
      <w:lvlJc w:val="left"/>
      <w:pPr>
        <w:ind w:left="6970" w:hanging="360"/>
      </w:pPr>
    </w:lvl>
    <w:lvl w:ilvl="8" w:tplc="0415001B" w:tentative="1">
      <w:start w:val="1"/>
      <w:numFmt w:val="lowerRoman"/>
      <w:lvlText w:val="%9."/>
      <w:lvlJc w:val="right"/>
      <w:pPr>
        <w:ind w:left="7690" w:hanging="180"/>
      </w:pPr>
    </w:lvl>
  </w:abstractNum>
  <w:abstractNum w:abstractNumId="22" w15:restartNumberingAfterBreak="0">
    <w:nsid w:val="3CCD4F4B"/>
    <w:multiLevelType w:val="multilevel"/>
    <w:tmpl w:val="82B83B3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EA92A4F"/>
    <w:multiLevelType w:val="hybridMultilevel"/>
    <w:tmpl w:val="1EC485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D66BCE"/>
    <w:multiLevelType w:val="multilevel"/>
    <w:tmpl w:val="781AF944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DF7CA9"/>
    <w:multiLevelType w:val="hybridMultilevel"/>
    <w:tmpl w:val="1EC485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0A5284"/>
    <w:multiLevelType w:val="multilevel"/>
    <w:tmpl w:val="D7A451FC"/>
    <w:lvl w:ilvl="0">
      <w:start w:val="1"/>
      <w:numFmt w:val="decimal"/>
      <w:lvlText w:val="§ %1."/>
      <w:lvlJc w:val="center"/>
      <w:pPr>
        <w:tabs>
          <w:tab w:val="num" w:pos="4963"/>
        </w:tabs>
        <w:ind w:left="4679" w:firstLine="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effect w:val="none"/>
        <w:vertAlign w:val="baseline"/>
        <w:em w:val="none"/>
      </w:rPr>
    </w:lvl>
    <w:lvl w:ilvl="1">
      <w:start w:val="1"/>
      <w:numFmt w:val="lowerLetter"/>
      <w:lvlText w:val="%2)"/>
      <w:lvlJc w:val="left"/>
      <w:pPr>
        <w:tabs>
          <w:tab w:val="num" w:pos="928"/>
        </w:tabs>
        <w:ind w:left="928" w:hanging="360"/>
      </w:pPr>
      <w:rPr>
        <w:b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2B54B5E"/>
    <w:multiLevelType w:val="multilevel"/>
    <w:tmpl w:val="192AD87A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8563D86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485A79EA"/>
    <w:multiLevelType w:val="multilevel"/>
    <w:tmpl w:val="C5863A90"/>
    <w:lvl w:ilvl="0">
      <w:start w:val="1"/>
      <w:numFmt w:val="decimal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BD4567E"/>
    <w:multiLevelType w:val="hybridMultilevel"/>
    <w:tmpl w:val="5E6A774C"/>
    <w:lvl w:ilvl="0" w:tplc="04150017">
      <w:start w:val="1"/>
      <w:numFmt w:val="lowerLetter"/>
      <w:lvlText w:val="%1)"/>
      <w:lvlJc w:val="left"/>
      <w:pPr>
        <w:ind w:left="2138" w:hanging="360"/>
      </w:p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</w:lvl>
    <w:lvl w:ilvl="3" w:tplc="0415000F" w:tentative="1">
      <w:start w:val="1"/>
      <w:numFmt w:val="decimal"/>
      <w:lvlText w:val="%4."/>
      <w:lvlJc w:val="left"/>
      <w:pPr>
        <w:ind w:left="4298" w:hanging="360"/>
      </w:p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</w:lvl>
    <w:lvl w:ilvl="6" w:tplc="0415000F" w:tentative="1">
      <w:start w:val="1"/>
      <w:numFmt w:val="decimal"/>
      <w:lvlText w:val="%7."/>
      <w:lvlJc w:val="left"/>
      <w:pPr>
        <w:ind w:left="6458" w:hanging="360"/>
      </w:p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1" w15:restartNumberingAfterBreak="0">
    <w:nsid w:val="51F02CB9"/>
    <w:multiLevelType w:val="hybridMultilevel"/>
    <w:tmpl w:val="1EC485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5E20B1"/>
    <w:multiLevelType w:val="hybridMultilevel"/>
    <w:tmpl w:val="A2A895F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187E9D"/>
    <w:multiLevelType w:val="hybridMultilevel"/>
    <w:tmpl w:val="5E6A774C"/>
    <w:lvl w:ilvl="0" w:tplc="04150017">
      <w:start w:val="1"/>
      <w:numFmt w:val="lowerLetter"/>
      <w:lvlText w:val="%1)"/>
      <w:lvlJc w:val="left"/>
      <w:pPr>
        <w:ind w:left="2138" w:hanging="360"/>
      </w:p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</w:lvl>
    <w:lvl w:ilvl="3" w:tplc="0415000F" w:tentative="1">
      <w:start w:val="1"/>
      <w:numFmt w:val="decimal"/>
      <w:lvlText w:val="%4."/>
      <w:lvlJc w:val="left"/>
      <w:pPr>
        <w:ind w:left="4298" w:hanging="360"/>
      </w:p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</w:lvl>
    <w:lvl w:ilvl="6" w:tplc="0415000F" w:tentative="1">
      <w:start w:val="1"/>
      <w:numFmt w:val="decimal"/>
      <w:lvlText w:val="%7."/>
      <w:lvlJc w:val="left"/>
      <w:pPr>
        <w:ind w:left="6458" w:hanging="360"/>
      </w:p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4" w15:restartNumberingAfterBreak="0">
    <w:nsid w:val="5F0B6242"/>
    <w:multiLevelType w:val="hybridMultilevel"/>
    <w:tmpl w:val="39ACE810"/>
    <w:lvl w:ilvl="0" w:tplc="04150011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64EA2671"/>
    <w:multiLevelType w:val="hybridMultilevel"/>
    <w:tmpl w:val="5E6A774C"/>
    <w:lvl w:ilvl="0" w:tplc="04150017">
      <w:start w:val="1"/>
      <w:numFmt w:val="lowerLetter"/>
      <w:lvlText w:val="%1)"/>
      <w:lvlJc w:val="left"/>
      <w:pPr>
        <w:ind w:left="2138" w:hanging="360"/>
      </w:p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</w:lvl>
    <w:lvl w:ilvl="3" w:tplc="0415000F" w:tentative="1">
      <w:start w:val="1"/>
      <w:numFmt w:val="decimal"/>
      <w:lvlText w:val="%4."/>
      <w:lvlJc w:val="left"/>
      <w:pPr>
        <w:ind w:left="4298" w:hanging="360"/>
      </w:p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</w:lvl>
    <w:lvl w:ilvl="6" w:tplc="0415000F" w:tentative="1">
      <w:start w:val="1"/>
      <w:numFmt w:val="decimal"/>
      <w:lvlText w:val="%7."/>
      <w:lvlJc w:val="left"/>
      <w:pPr>
        <w:ind w:left="6458" w:hanging="360"/>
      </w:p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6" w15:restartNumberingAfterBreak="0">
    <w:nsid w:val="6E0D43A4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7" w15:restartNumberingAfterBreak="0">
    <w:nsid w:val="6E6A167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8" w15:restartNumberingAfterBreak="0">
    <w:nsid w:val="6EEC26D1"/>
    <w:multiLevelType w:val="hybridMultilevel"/>
    <w:tmpl w:val="BE487DDE"/>
    <w:lvl w:ilvl="0" w:tplc="0415000F">
      <w:start w:val="1"/>
      <w:numFmt w:val="decimal"/>
      <w:lvlText w:val="%1.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9" w15:restartNumberingAfterBreak="0">
    <w:nsid w:val="70FF2448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0" w15:restartNumberingAfterBreak="0">
    <w:nsid w:val="75BF7C02"/>
    <w:multiLevelType w:val="multilevel"/>
    <w:tmpl w:val="DEC007A8"/>
    <w:lvl w:ilvl="0">
      <w:start w:val="1"/>
      <w:numFmt w:val="decimal"/>
      <w:lvlText w:val="%1."/>
      <w:lvlJc w:val="left"/>
      <w:pPr>
        <w:ind w:left="64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684144"/>
    <w:multiLevelType w:val="multilevel"/>
    <w:tmpl w:val="050CE2FE"/>
    <w:lvl w:ilvl="0">
      <w:start w:val="1"/>
      <w:numFmt w:val="decimal"/>
      <w:lvlText w:val="%1."/>
      <w:lvlJc w:val="left"/>
      <w:pPr>
        <w:ind w:left="720" w:hanging="360"/>
      </w:pPr>
      <w:rPr>
        <w:rFonts w:ascii="Helv" w:hAnsi="Helv" w:cs="Times New Roman"/>
        <w:b/>
        <w:sz w:val="20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EB12141"/>
    <w:multiLevelType w:val="hybridMultilevel"/>
    <w:tmpl w:val="C88C5B1C"/>
    <w:lvl w:ilvl="0" w:tplc="04150017">
      <w:start w:val="1"/>
      <w:numFmt w:val="lowerLetter"/>
      <w:lvlText w:val="%1)"/>
      <w:lvlJc w:val="left"/>
      <w:pPr>
        <w:ind w:left="1930" w:hanging="360"/>
      </w:pPr>
    </w:lvl>
    <w:lvl w:ilvl="1" w:tplc="04150019">
      <w:start w:val="1"/>
      <w:numFmt w:val="lowerLetter"/>
      <w:lvlText w:val="%2."/>
      <w:lvlJc w:val="left"/>
      <w:pPr>
        <w:ind w:left="2650" w:hanging="360"/>
      </w:pPr>
    </w:lvl>
    <w:lvl w:ilvl="2" w:tplc="0415001B">
      <w:start w:val="1"/>
      <w:numFmt w:val="lowerRoman"/>
      <w:lvlText w:val="%3."/>
      <w:lvlJc w:val="right"/>
      <w:pPr>
        <w:ind w:left="3370" w:hanging="180"/>
      </w:pPr>
    </w:lvl>
    <w:lvl w:ilvl="3" w:tplc="0415000F" w:tentative="1">
      <w:start w:val="1"/>
      <w:numFmt w:val="decimal"/>
      <w:lvlText w:val="%4."/>
      <w:lvlJc w:val="left"/>
      <w:pPr>
        <w:ind w:left="4090" w:hanging="360"/>
      </w:pPr>
    </w:lvl>
    <w:lvl w:ilvl="4" w:tplc="04150019" w:tentative="1">
      <w:start w:val="1"/>
      <w:numFmt w:val="lowerLetter"/>
      <w:lvlText w:val="%5."/>
      <w:lvlJc w:val="left"/>
      <w:pPr>
        <w:ind w:left="4810" w:hanging="360"/>
      </w:pPr>
    </w:lvl>
    <w:lvl w:ilvl="5" w:tplc="0415001B" w:tentative="1">
      <w:start w:val="1"/>
      <w:numFmt w:val="lowerRoman"/>
      <w:lvlText w:val="%6."/>
      <w:lvlJc w:val="right"/>
      <w:pPr>
        <w:ind w:left="5530" w:hanging="180"/>
      </w:pPr>
    </w:lvl>
    <w:lvl w:ilvl="6" w:tplc="0415000F" w:tentative="1">
      <w:start w:val="1"/>
      <w:numFmt w:val="decimal"/>
      <w:lvlText w:val="%7."/>
      <w:lvlJc w:val="left"/>
      <w:pPr>
        <w:ind w:left="6250" w:hanging="360"/>
      </w:pPr>
    </w:lvl>
    <w:lvl w:ilvl="7" w:tplc="04150019" w:tentative="1">
      <w:start w:val="1"/>
      <w:numFmt w:val="lowerLetter"/>
      <w:lvlText w:val="%8."/>
      <w:lvlJc w:val="left"/>
      <w:pPr>
        <w:ind w:left="6970" w:hanging="360"/>
      </w:pPr>
    </w:lvl>
    <w:lvl w:ilvl="8" w:tplc="0415001B" w:tentative="1">
      <w:start w:val="1"/>
      <w:numFmt w:val="lowerRoman"/>
      <w:lvlText w:val="%9."/>
      <w:lvlJc w:val="right"/>
      <w:pPr>
        <w:ind w:left="7690" w:hanging="180"/>
      </w:pPr>
    </w:lvl>
  </w:abstractNum>
  <w:abstractNum w:abstractNumId="43" w15:restartNumberingAfterBreak="0">
    <w:nsid w:val="7F9B3BED"/>
    <w:multiLevelType w:val="multilevel"/>
    <w:tmpl w:val="77BE4B2C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9"/>
  </w:num>
  <w:num w:numId="2">
    <w:abstractNumId w:val="26"/>
  </w:num>
  <w:num w:numId="3">
    <w:abstractNumId w:val="29"/>
  </w:num>
  <w:num w:numId="4">
    <w:abstractNumId w:val="2"/>
  </w:num>
  <w:num w:numId="5">
    <w:abstractNumId w:val="4"/>
  </w:num>
  <w:num w:numId="6">
    <w:abstractNumId w:val="22"/>
  </w:num>
  <w:num w:numId="7">
    <w:abstractNumId w:val="40"/>
  </w:num>
  <w:num w:numId="8">
    <w:abstractNumId w:val="14"/>
  </w:num>
  <w:num w:numId="9">
    <w:abstractNumId w:val="41"/>
  </w:num>
  <w:num w:numId="10">
    <w:abstractNumId w:val="37"/>
  </w:num>
  <w:num w:numId="11">
    <w:abstractNumId w:val="27"/>
  </w:num>
  <w:num w:numId="12">
    <w:abstractNumId w:val="12"/>
  </w:num>
  <w:num w:numId="13">
    <w:abstractNumId w:val="28"/>
  </w:num>
  <w:num w:numId="14">
    <w:abstractNumId w:val="39"/>
  </w:num>
  <w:num w:numId="15">
    <w:abstractNumId w:val="15"/>
  </w:num>
  <w:num w:numId="16">
    <w:abstractNumId w:val="18"/>
  </w:num>
  <w:num w:numId="17">
    <w:abstractNumId w:val="11"/>
  </w:num>
  <w:num w:numId="18">
    <w:abstractNumId w:val="43"/>
  </w:num>
  <w:num w:numId="19">
    <w:abstractNumId w:val="8"/>
  </w:num>
  <w:num w:numId="20">
    <w:abstractNumId w:val="16"/>
  </w:num>
  <w:num w:numId="21">
    <w:abstractNumId w:val="17"/>
  </w:num>
  <w:num w:numId="22">
    <w:abstractNumId w:val="7"/>
  </w:num>
  <w:num w:numId="23">
    <w:abstractNumId w:val="3"/>
  </w:num>
  <w:num w:numId="24">
    <w:abstractNumId w:val="5"/>
  </w:num>
  <w:num w:numId="25">
    <w:abstractNumId w:val="30"/>
  </w:num>
  <w:num w:numId="26">
    <w:abstractNumId w:val="10"/>
  </w:num>
  <w:num w:numId="27">
    <w:abstractNumId w:val="21"/>
  </w:num>
  <w:num w:numId="28">
    <w:abstractNumId w:val="34"/>
  </w:num>
  <w:num w:numId="29">
    <w:abstractNumId w:val="6"/>
  </w:num>
  <w:num w:numId="30">
    <w:abstractNumId w:val="25"/>
  </w:num>
  <w:num w:numId="31">
    <w:abstractNumId w:val="31"/>
  </w:num>
  <w:num w:numId="32">
    <w:abstractNumId w:val="23"/>
  </w:num>
  <w:num w:numId="33">
    <w:abstractNumId w:val="13"/>
  </w:num>
  <w:num w:numId="34">
    <w:abstractNumId w:val="1"/>
  </w:num>
  <w:num w:numId="35">
    <w:abstractNumId w:val="32"/>
  </w:num>
  <w:num w:numId="36">
    <w:abstractNumId w:val="33"/>
  </w:num>
  <w:num w:numId="37">
    <w:abstractNumId w:val="35"/>
  </w:num>
  <w:num w:numId="38">
    <w:abstractNumId w:val="0"/>
  </w:num>
  <w:num w:numId="39">
    <w:abstractNumId w:val="24"/>
  </w:num>
  <w:num w:numId="40">
    <w:abstractNumId w:val="42"/>
  </w:num>
  <w:num w:numId="41">
    <w:abstractNumId w:val="38"/>
  </w:num>
  <w:num w:numId="42">
    <w:abstractNumId w:val="36"/>
  </w:num>
  <w:num w:numId="43">
    <w:abstractNumId w:val="19"/>
  </w:num>
  <w:num w:numId="44">
    <w:abstractNumId w:val="20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proofState w:spelling="clean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136C"/>
    <w:rsid w:val="0005136C"/>
    <w:rsid w:val="000524AF"/>
    <w:rsid w:val="00091BDF"/>
    <w:rsid w:val="000A2247"/>
    <w:rsid w:val="000C6DFF"/>
    <w:rsid w:val="000E1833"/>
    <w:rsid w:val="000E2B3F"/>
    <w:rsid w:val="00100835"/>
    <w:rsid w:val="001427A6"/>
    <w:rsid w:val="00156228"/>
    <w:rsid w:val="001625FB"/>
    <w:rsid w:val="001835BF"/>
    <w:rsid w:val="001845B2"/>
    <w:rsid w:val="00197834"/>
    <w:rsid w:val="001B2E32"/>
    <w:rsid w:val="002008B8"/>
    <w:rsid w:val="00255C6B"/>
    <w:rsid w:val="0026546B"/>
    <w:rsid w:val="0027401E"/>
    <w:rsid w:val="00287832"/>
    <w:rsid w:val="00294936"/>
    <w:rsid w:val="002B51DE"/>
    <w:rsid w:val="002E0A5F"/>
    <w:rsid w:val="002F03A1"/>
    <w:rsid w:val="0030580C"/>
    <w:rsid w:val="003167BE"/>
    <w:rsid w:val="00326B6B"/>
    <w:rsid w:val="003302BD"/>
    <w:rsid w:val="00331AEB"/>
    <w:rsid w:val="00340775"/>
    <w:rsid w:val="0035439F"/>
    <w:rsid w:val="003652C6"/>
    <w:rsid w:val="00387C16"/>
    <w:rsid w:val="003B7955"/>
    <w:rsid w:val="003F3D50"/>
    <w:rsid w:val="003F5258"/>
    <w:rsid w:val="003F58C4"/>
    <w:rsid w:val="00412113"/>
    <w:rsid w:val="00423A69"/>
    <w:rsid w:val="00437524"/>
    <w:rsid w:val="00475C6B"/>
    <w:rsid w:val="00476739"/>
    <w:rsid w:val="004806B6"/>
    <w:rsid w:val="004B64AB"/>
    <w:rsid w:val="004C0171"/>
    <w:rsid w:val="004D0C60"/>
    <w:rsid w:val="004F7B1C"/>
    <w:rsid w:val="00500873"/>
    <w:rsid w:val="00594AA9"/>
    <w:rsid w:val="005A2538"/>
    <w:rsid w:val="005A59C3"/>
    <w:rsid w:val="005C3D11"/>
    <w:rsid w:val="005D7306"/>
    <w:rsid w:val="00617F34"/>
    <w:rsid w:val="00622934"/>
    <w:rsid w:val="0063712C"/>
    <w:rsid w:val="00652EC0"/>
    <w:rsid w:val="00673BA8"/>
    <w:rsid w:val="00675FA0"/>
    <w:rsid w:val="00681F9C"/>
    <w:rsid w:val="00690010"/>
    <w:rsid w:val="0069498E"/>
    <w:rsid w:val="006A43BF"/>
    <w:rsid w:val="006E752E"/>
    <w:rsid w:val="00741FE9"/>
    <w:rsid w:val="00742D49"/>
    <w:rsid w:val="00744B75"/>
    <w:rsid w:val="00757B8E"/>
    <w:rsid w:val="0079386C"/>
    <w:rsid w:val="00794786"/>
    <w:rsid w:val="007A3A9C"/>
    <w:rsid w:val="007B7077"/>
    <w:rsid w:val="007E2F87"/>
    <w:rsid w:val="007F3A80"/>
    <w:rsid w:val="00800EF3"/>
    <w:rsid w:val="00811099"/>
    <w:rsid w:val="00853344"/>
    <w:rsid w:val="00855E19"/>
    <w:rsid w:val="00867130"/>
    <w:rsid w:val="008767D5"/>
    <w:rsid w:val="008A17D5"/>
    <w:rsid w:val="008B051F"/>
    <w:rsid w:val="008C3BDD"/>
    <w:rsid w:val="008D5FE7"/>
    <w:rsid w:val="008E240D"/>
    <w:rsid w:val="00901203"/>
    <w:rsid w:val="009174D9"/>
    <w:rsid w:val="009708BE"/>
    <w:rsid w:val="009769BF"/>
    <w:rsid w:val="009D7016"/>
    <w:rsid w:val="009E3455"/>
    <w:rsid w:val="009E4AB5"/>
    <w:rsid w:val="00A10B60"/>
    <w:rsid w:val="00A50C8E"/>
    <w:rsid w:val="00A7293E"/>
    <w:rsid w:val="00AA39DA"/>
    <w:rsid w:val="00AA52FE"/>
    <w:rsid w:val="00AB1D06"/>
    <w:rsid w:val="00AC1799"/>
    <w:rsid w:val="00B37A7E"/>
    <w:rsid w:val="00B43F1C"/>
    <w:rsid w:val="00B67BAA"/>
    <w:rsid w:val="00B72A74"/>
    <w:rsid w:val="00B9158B"/>
    <w:rsid w:val="00B94AFA"/>
    <w:rsid w:val="00BB2CC5"/>
    <w:rsid w:val="00BC054E"/>
    <w:rsid w:val="00BD547C"/>
    <w:rsid w:val="00BF2FDC"/>
    <w:rsid w:val="00C17E40"/>
    <w:rsid w:val="00C52BE0"/>
    <w:rsid w:val="00C9470A"/>
    <w:rsid w:val="00CB15AE"/>
    <w:rsid w:val="00CC7257"/>
    <w:rsid w:val="00CE10A8"/>
    <w:rsid w:val="00CF2418"/>
    <w:rsid w:val="00CF4959"/>
    <w:rsid w:val="00D11EE6"/>
    <w:rsid w:val="00D35073"/>
    <w:rsid w:val="00D36773"/>
    <w:rsid w:val="00D40AC7"/>
    <w:rsid w:val="00D4124C"/>
    <w:rsid w:val="00D45FFA"/>
    <w:rsid w:val="00D47E0F"/>
    <w:rsid w:val="00D546E0"/>
    <w:rsid w:val="00DA32B3"/>
    <w:rsid w:val="00DD1C00"/>
    <w:rsid w:val="00DD36DC"/>
    <w:rsid w:val="00DF4B0F"/>
    <w:rsid w:val="00E4452C"/>
    <w:rsid w:val="00EA30D2"/>
    <w:rsid w:val="00EE6A0B"/>
    <w:rsid w:val="00F16C33"/>
    <w:rsid w:val="00F30503"/>
    <w:rsid w:val="00F63D84"/>
    <w:rsid w:val="00FC1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1171F5CE"/>
  <w15:docId w15:val="{F04F8782-70F8-48ED-B35A-710E59031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724157"/>
    <w:pPr>
      <w:spacing w:before="120" w:after="120"/>
    </w:pPr>
    <w:rPr>
      <w:sz w:val="24"/>
    </w:rPr>
  </w:style>
  <w:style w:type="paragraph" w:styleId="Nagwek1">
    <w:name w:val="heading 1"/>
    <w:link w:val="Nagwek1Znak"/>
    <w:uiPriority w:val="99"/>
    <w:qFormat/>
    <w:rsid w:val="00114AA6"/>
    <w:pPr>
      <w:widowControl w:val="0"/>
      <w:numPr>
        <w:numId w:val="1"/>
      </w:numPr>
      <w:spacing w:before="480" w:after="360"/>
      <w:jc w:val="center"/>
      <w:outlineLvl w:val="0"/>
    </w:pPr>
    <w:rPr>
      <w:sz w:val="24"/>
    </w:rPr>
  </w:style>
  <w:style w:type="paragraph" w:styleId="Nagwek2">
    <w:name w:val="heading 2"/>
    <w:basedOn w:val="Normalny"/>
    <w:qFormat/>
    <w:pPr>
      <w:keepNext/>
      <w:tabs>
        <w:tab w:val="left" w:pos="4678"/>
      </w:tabs>
      <w:jc w:val="center"/>
      <w:outlineLvl w:val="1"/>
    </w:pPr>
    <w:rPr>
      <w:b/>
      <w:sz w:val="32"/>
    </w:rPr>
  </w:style>
  <w:style w:type="paragraph" w:styleId="Nagwek3">
    <w:name w:val="heading 3"/>
    <w:basedOn w:val="Normalny"/>
    <w:qFormat/>
    <w:pPr>
      <w:keepNext/>
      <w:tabs>
        <w:tab w:val="left" w:pos="4820"/>
      </w:tabs>
      <w:jc w:val="right"/>
      <w:outlineLvl w:val="2"/>
    </w:pPr>
    <w:rPr>
      <w:b/>
    </w:rPr>
  </w:style>
  <w:style w:type="paragraph" w:styleId="Nagwek4">
    <w:name w:val="heading 4"/>
    <w:basedOn w:val="Normalny"/>
    <w:qFormat/>
    <w:rsid w:val="0023701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qFormat/>
    <w:rsid w:val="0023701B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Numerstrony">
    <w:name w:val="page number"/>
    <w:basedOn w:val="Domylnaczcionkaakapitu"/>
    <w:qFormat/>
  </w:style>
  <w:style w:type="character" w:styleId="Odwoanieprzypisukocowego">
    <w:name w:val="endnote reference"/>
    <w:semiHidden/>
    <w:qFormat/>
    <w:rsid w:val="00D67BED"/>
    <w:rPr>
      <w:vertAlign w:val="superscript"/>
    </w:rPr>
  </w:style>
  <w:style w:type="character" w:styleId="Odwoaniedokomentarza">
    <w:name w:val="annotation reference"/>
    <w:semiHidden/>
    <w:qFormat/>
    <w:rsid w:val="003864F6"/>
    <w:rPr>
      <w:sz w:val="16"/>
      <w:szCs w:val="16"/>
    </w:rPr>
  </w:style>
  <w:style w:type="character" w:customStyle="1" w:styleId="czeinternetowe">
    <w:name w:val="Łącze internetowe"/>
    <w:uiPriority w:val="99"/>
    <w:rsid w:val="0023701B"/>
    <w:rPr>
      <w:color w:val="0000FF"/>
      <w:u w:val="single"/>
    </w:rPr>
  </w:style>
  <w:style w:type="character" w:customStyle="1" w:styleId="StopkaZnak">
    <w:name w:val="Stopka Znak"/>
    <w:link w:val="Stopka"/>
    <w:uiPriority w:val="99"/>
    <w:qFormat/>
    <w:rsid w:val="00440069"/>
    <w:rPr>
      <w:rFonts w:ascii="Arial" w:hAnsi="Arial"/>
      <w:sz w:val="24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qFormat/>
    <w:rsid w:val="00AB13C2"/>
    <w:rPr>
      <w:rFonts w:ascii="Arial" w:hAnsi="Arial"/>
    </w:rPr>
  </w:style>
  <w:style w:type="character" w:styleId="Odwoanieprzypisudolnego">
    <w:name w:val="footnote reference"/>
    <w:basedOn w:val="Domylnaczcionkaakapitu"/>
    <w:semiHidden/>
    <w:unhideWhenUsed/>
    <w:qFormat/>
    <w:rsid w:val="00AB13C2"/>
    <w:rPr>
      <w:vertAlign w:val="superscript"/>
    </w:rPr>
  </w:style>
  <w:style w:type="character" w:styleId="Tekstzastpczy">
    <w:name w:val="Placeholder Text"/>
    <w:basedOn w:val="Domylnaczcionkaakapitu"/>
    <w:uiPriority w:val="99"/>
    <w:semiHidden/>
    <w:qFormat/>
    <w:rsid w:val="00665086"/>
    <w:rPr>
      <w:color w:val="808080"/>
    </w:rPr>
  </w:style>
  <w:style w:type="character" w:customStyle="1" w:styleId="TekstkomentarzaZnak">
    <w:name w:val="Tekst komentarza Znak"/>
    <w:basedOn w:val="Domylnaczcionkaakapitu"/>
    <w:link w:val="Tekstkomentarza"/>
    <w:semiHidden/>
    <w:qFormat/>
    <w:rsid w:val="00B21D8A"/>
    <w:rPr>
      <w:rFonts w:ascii="Arial" w:hAnsi="Arial"/>
    </w:rPr>
  </w:style>
  <w:style w:type="character" w:customStyle="1" w:styleId="Nagwek1Znak">
    <w:name w:val="Nagłówek 1 Znak"/>
    <w:basedOn w:val="Domylnaczcionkaakapitu"/>
    <w:link w:val="Nagwek1"/>
    <w:uiPriority w:val="99"/>
    <w:qFormat/>
    <w:rsid w:val="00114AA6"/>
    <w:rPr>
      <w:sz w:val="24"/>
    </w:rPr>
  </w:style>
  <w:style w:type="character" w:customStyle="1" w:styleId="ListLabel1">
    <w:name w:val="ListLabel 1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effect w:val="none"/>
      <w:vertAlign w:val="baseline"/>
      <w:em w:val="none"/>
    </w:rPr>
  </w:style>
  <w:style w:type="character" w:customStyle="1" w:styleId="ListLabel2">
    <w:name w:val="ListLabel 2"/>
    <w:qFormat/>
    <w:rPr>
      <w:b w:val="0"/>
    </w:rPr>
  </w:style>
  <w:style w:type="character" w:customStyle="1" w:styleId="ListLabel3">
    <w:name w:val="ListLabel 3"/>
    <w:qFormat/>
    <w:rPr>
      <w:b/>
      <w:color w:val="00000A"/>
      <w:spacing w:val="0"/>
      <w:sz w:val="24"/>
      <w:u w:val="none"/>
      <w:effect w:val="none"/>
    </w:rPr>
  </w:style>
  <w:style w:type="character" w:customStyle="1" w:styleId="ListLabel4">
    <w:name w:val="ListLabel 4"/>
    <w:qFormat/>
    <w:rPr>
      <w:b/>
    </w:rPr>
  </w:style>
  <w:style w:type="character" w:customStyle="1" w:styleId="ListLabel5">
    <w:name w:val="ListLabel 5"/>
    <w:qFormat/>
    <w:rPr>
      <w:b/>
      <w:i w:val="0"/>
      <w:sz w:val="24"/>
      <w:szCs w:val="26"/>
    </w:rPr>
  </w:style>
  <w:style w:type="character" w:customStyle="1" w:styleId="ListLabel6">
    <w:name w:val="ListLabel 6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effect w:val="none"/>
      <w:vertAlign w:val="baseline"/>
    </w:rPr>
  </w:style>
  <w:style w:type="character" w:customStyle="1" w:styleId="ListLabel7">
    <w:name w:val="ListLabel 7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effect w:val="none"/>
      <w:vertAlign w:val="baseline"/>
    </w:rPr>
  </w:style>
  <w:style w:type="character" w:customStyle="1" w:styleId="ListLabel8">
    <w:name w:val="ListLabel 8"/>
    <w:qFormat/>
    <w:rPr>
      <w:b/>
    </w:rPr>
  </w:style>
  <w:style w:type="character" w:customStyle="1" w:styleId="ListLabel9">
    <w:name w:val="ListLabel 9"/>
    <w:qFormat/>
    <w:rPr>
      <w:rFonts w:ascii="Helv" w:hAnsi="Helv" w:cs="Times New Roman"/>
      <w:b/>
      <w:sz w:val="20"/>
      <w:szCs w:val="24"/>
    </w:rPr>
  </w:style>
  <w:style w:type="character" w:customStyle="1" w:styleId="ListLabel10">
    <w:name w:val="ListLabel 10"/>
    <w:qFormat/>
    <w:rPr>
      <w:b w:val="0"/>
    </w:rPr>
  </w:style>
  <w:style w:type="character" w:customStyle="1" w:styleId="ListLabel11">
    <w:name w:val="ListLabel 11"/>
    <w:qFormat/>
    <w:rPr>
      <w:b w:val="0"/>
    </w:rPr>
  </w:style>
  <w:style w:type="character" w:customStyle="1" w:styleId="ListLabel12">
    <w:name w:val="ListLabel 12"/>
    <w:qFormat/>
    <w:rPr>
      <w:b/>
      <w:i w:val="0"/>
      <w:sz w:val="24"/>
      <w:szCs w:val="26"/>
    </w:rPr>
  </w:style>
  <w:style w:type="character" w:customStyle="1" w:styleId="ListLabel13">
    <w:name w:val="ListLabel 13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effect w:val="none"/>
      <w:vertAlign w:val="baseline"/>
      <w:em w:val="none"/>
    </w:rPr>
  </w:style>
  <w:style w:type="character" w:customStyle="1" w:styleId="ListLabel14">
    <w:name w:val="ListLabel 14"/>
    <w:qFormat/>
    <w:rPr>
      <w:b w:val="0"/>
    </w:rPr>
  </w:style>
  <w:style w:type="character" w:customStyle="1" w:styleId="ListLabel15">
    <w:name w:val="ListLabel 15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effect w:val="none"/>
      <w:vertAlign w:val="baseline"/>
      <w:em w:val="none"/>
    </w:rPr>
  </w:style>
  <w:style w:type="character" w:customStyle="1" w:styleId="ListLabel16">
    <w:name w:val="ListLabel 16"/>
    <w:qFormat/>
    <w:rPr>
      <w:b w:val="0"/>
    </w:rPr>
  </w:style>
  <w:style w:type="character" w:customStyle="1" w:styleId="ListLabel17">
    <w:name w:val="ListLabel 17"/>
    <w:qFormat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kern w:val="0"/>
      <w:position w:val="0"/>
      <w:sz w:val="24"/>
      <w:u w:val="none"/>
      <w:effect w:val="none"/>
      <w:vertAlign w:val="baseline"/>
      <w:em w:val="none"/>
    </w:rPr>
  </w:style>
  <w:style w:type="character" w:customStyle="1" w:styleId="ListLabel18">
    <w:name w:val="ListLabel 18"/>
    <w:qFormat/>
    <w:rPr>
      <w:b w:val="0"/>
    </w:rPr>
  </w:style>
  <w:style w:type="character" w:customStyle="1" w:styleId="ListLabel19">
    <w:name w:val="ListLabel 19"/>
    <w:qFormat/>
    <w:rPr>
      <w:b w:val="0"/>
    </w:rPr>
  </w:style>
  <w:style w:type="character" w:customStyle="1" w:styleId="czeindeksu">
    <w:name w:val="Łącze indeksu"/>
    <w:qFormat/>
  </w:style>
  <w:style w:type="paragraph" w:styleId="Nagwek">
    <w:name w:val="header"/>
    <w:basedOn w:val="Normalny"/>
    <w:next w:val="Tekstpodstawowy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jc w:val="both"/>
    </w:pPr>
  </w:style>
  <w:style w:type="paragraph" w:styleId="Lista">
    <w:name w:val="List"/>
    <w:basedOn w:val="Tekstpodstawowy"/>
    <w:rPr>
      <w:rFonts w:cs="Lohit Devanagari"/>
    </w:rPr>
  </w:style>
  <w:style w:type="paragraph" w:styleId="Legenda">
    <w:name w:val="caption"/>
    <w:basedOn w:val="Normalny"/>
    <w:qFormat/>
    <w:pPr>
      <w:suppressLineNumbers/>
    </w:pPr>
    <w:rPr>
      <w:rFonts w:cs="Lohit Devanagari"/>
      <w:i/>
      <w:iCs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ohit Devanagari"/>
    </w:rPr>
  </w:style>
  <w:style w:type="paragraph" w:styleId="Tekstpodstawowywcity">
    <w:name w:val="Body Text Indent"/>
    <w:basedOn w:val="Normalny"/>
    <w:pPr>
      <w:tabs>
        <w:tab w:val="left" w:pos="4820"/>
      </w:tabs>
      <w:ind w:left="567"/>
      <w:jc w:val="both"/>
    </w:pPr>
  </w:style>
  <w:style w:type="paragraph" w:styleId="Tekstpodstawowywcity2">
    <w:name w:val="Body Text Indent 2"/>
    <w:basedOn w:val="Normalny"/>
    <w:qFormat/>
    <w:pPr>
      <w:ind w:left="568" w:hanging="284"/>
      <w:jc w:val="both"/>
    </w:pPr>
  </w:style>
  <w:style w:type="paragraph" w:styleId="Tekstpodstawowywcity3">
    <w:name w:val="Body Text Indent 3"/>
    <w:basedOn w:val="Normalny"/>
    <w:qFormat/>
    <w:pPr>
      <w:tabs>
        <w:tab w:val="left" w:pos="4820"/>
      </w:tabs>
      <w:ind w:left="993" w:hanging="425"/>
      <w:jc w:val="both"/>
    </w:pPr>
  </w:style>
  <w:style w:type="paragraph" w:styleId="Tekstblokowy">
    <w:name w:val="Block Text"/>
    <w:basedOn w:val="Normalny"/>
    <w:qFormat/>
    <w:pPr>
      <w:tabs>
        <w:tab w:val="left" w:pos="4820"/>
      </w:tabs>
      <w:ind w:left="284" w:right="-1" w:hanging="284"/>
      <w:jc w:val="both"/>
    </w:pPr>
  </w:style>
  <w:style w:type="paragraph" w:styleId="Tekstdymka">
    <w:name w:val="Balloon Text"/>
    <w:basedOn w:val="Normalny"/>
    <w:semiHidden/>
    <w:qFormat/>
    <w:rsid w:val="0026523E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semiHidden/>
    <w:qFormat/>
    <w:rsid w:val="00D67BED"/>
    <w:rPr>
      <w:sz w:val="20"/>
    </w:rPr>
  </w:style>
  <w:style w:type="paragraph" w:styleId="Tekstkomentarza">
    <w:name w:val="annotation text"/>
    <w:basedOn w:val="Normalny"/>
    <w:link w:val="TekstkomentarzaZnak"/>
    <w:semiHidden/>
    <w:qFormat/>
    <w:rsid w:val="003864F6"/>
    <w:rPr>
      <w:sz w:val="20"/>
    </w:rPr>
  </w:style>
  <w:style w:type="paragraph" w:styleId="Tematkomentarza">
    <w:name w:val="annotation subject"/>
    <w:basedOn w:val="Tekstkomentarza"/>
    <w:semiHidden/>
    <w:qFormat/>
    <w:rsid w:val="003864F6"/>
    <w:rPr>
      <w:b/>
      <w:bCs/>
    </w:rPr>
  </w:style>
  <w:style w:type="paragraph" w:styleId="Stopka">
    <w:name w:val="footer"/>
    <w:basedOn w:val="Normalny"/>
    <w:link w:val="StopkaZnak"/>
    <w:uiPriority w:val="99"/>
    <w:rsid w:val="00C94EB5"/>
    <w:pPr>
      <w:tabs>
        <w:tab w:val="center" w:pos="4536"/>
        <w:tab w:val="right" w:pos="9072"/>
      </w:tabs>
    </w:pPr>
  </w:style>
  <w:style w:type="paragraph" w:customStyle="1" w:styleId="Rozdz">
    <w:name w:val="Rozdz"/>
    <w:basedOn w:val="Normalny"/>
    <w:autoRedefine/>
    <w:qFormat/>
    <w:rsid w:val="00724157"/>
    <w:pPr>
      <w:spacing w:after="240"/>
    </w:pPr>
    <w:rPr>
      <w:b/>
      <w:bCs/>
      <w:sz w:val="22"/>
      <w:szCs w:val="24"/>
    </w:rPr>
  </w:style>
  <w:style w:type="paragraph" w:styleId="Spistreci1">
    <w:name w:val="toc 1"/>
    <w:basedOn w:val="Normalny"/>
    <w:uiPriority w:val="39"/>
    <w:qFormat/>
    <w:rsid w:val="0023701B"/>
    <w:rPr>
      <w:b/>
      <w:bCs/>
    </w:rPr>
  </w:style>
  <w:style w:type="paragraph" w:styleId="Akapitzlist">
    <w:name w:val="List Paragraph"/>
    <w:basedOn w:val="Normalny"/>
    <w:uiPriority w:val="34"/>
    <w:qFormat/>
    <w:rsid w:val="00D16A88"/>
    <w:pPr>
      <w:ind w:left="720"/>
      <w:contextualSpacing/>
    </w:pPr>
  </w:style>
  <w:style w:type="paragraph" w:styleId="Spistreci2">
    <w:name w:val="toc 2"/>
    <w:basedOn w:val="Normalny"/>
    <w:autoRedefine/>
    <w:uiPriority w:val="39"/>
    <w:unhideWhenUsed/>
    <w:rsid w:val="005D181C"/>
    <w:pPr>
      <w:spacing w:after="100"/>
      <w:ind w:left="240"/>
    </w:pPr>
  </w:style>
  <w:style w:type="paragraph" w:customStyle="1" w:styleId="Tekstpodstawowybodytext">
    <w:name w:val="Tekst podstawowy.body text"/>
    <w:basedOn w:val="Normalny"/>
    <w:qFormat/>
    <w:rsid w:val="005D181C"/>
    <w:pPr>
      <w:widowControl w:val="0"/>
      <w:ind w:left="2520"/>
    </w:pPr>
    <w:rPr>
      <w:rFonts w:ascii="Book Antiqua" w:hAnsi="Book Antiqua"/>
      <w:sz w:val="20"/>
    </w:rPr>
  </w:style>
  <w:style w:type="paragraph" w:styleId="Nagwekspisutreci">
    <w:name w:val="TOC Heading"/>
    <w:basedOn w:val="Nagwek1"/>
    <w:uiPriority w:val="39"/>
    <w:unhideWhenUsed/>
    <w:qFormat/>
    <w:rsid w:val="00FD4906"/>
    <w:pPr>
      <w:keepNext/>
      <w:keepLines/>
      <w:numPr>
        <w:numId w:val="0"/>
      </w:numPr>
      <w:spacing w:before="240" w:after="0" w:line="259" w:lineRule="auto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Spistreci3">
    <w:name w:val="toc 3"/>
    <w:basedOn w:val="Normalny"/>
    <w:autoRedefine/>
    <w:uiPriority w:val="39"/>
    <w:unhideWhenUsed/>
    <w:rsid w:val="00FD4906"/>
    <w:pPr>
      <w:spacing w:after="100" w:line="259" w:lineRule="auto"/>
      <w:ind w:left="440"/>
    </w:pPr>
    <w:rPr>
      <w:rFonts w:asciiTheme="minorHAnsi" w:eastAsiaTheme="minorEastAsia" w:hAnsiTheme="minorHAnsi"/>
      <w:sz w:val="22"/>
      <w:szCs w:val="22"/>
    </w:rPr>
  </w:style>
  <w:style w:type="paragraph" w:customStyle="1" w:styleId="TableText">
    <w:name w:val="Table Text"/>
    <w:basedOn w:val="Normalny"/>
    <w:qFormat/>
    <w:rsid w:val="00234396"/>
    <w:rPr>
      <w:sz w:val="16"/>
      <w:lang w:val="en-US" w:eastAsia="en-US"/>
    </w:rPr>
  </w:style>
  <w:style w:type="paragraph" w:styleId="Tekstprzypisudolnego">
    <w:name w:val="footnote text"/>
    <w:basedOn w:val="Normalny"/>
    <w:link w:val="TekstprzypisudolnegoZnak"/>
    <w:semiHidden/>
    <w:unhideWhenUsed/>
    <w:qFormat/>
    <w:rsid w:val="00AB13C2"/>
    <w:rPr>
      <w:sz w:val="20"/>
    </w:rPr>
  </w:style>
  <w:style w:type="paragraph" w:customStyle="1" w:styleId="Default">
    <w:name w:val="Default"/>
    <w:qFormat/>
    <w:rsid w:val="00563E3A"/>
    <w:rPr>
      <w:color w:val="000000"/>
      <w:sz w:val="24"/>
      <w:szCs w:val="24"/>
    </w:rPr>
  </w:style>
  <w:style w:type="paragraph" w:styleId="Spistreci6">
    <w:name w:val="toc 6"/>
    <w:basedOn w:val="Normalny"/>
    <w:autoRedefine/>
    <w:semiHidden/>
    <w:unhideWhenUsed/>
    <w:rsid w:val="00B17F6C"/>
    <w:pPr>
      <w:spacing w:after="100"/>
      <w:ind w:left="1200"/>
    </w:pPr>
  </w:style>
  <w:style w:type="paragraph" w:customStyle="1" w:styleId="Paragraf">
    <w:name w:val="Paragraf"/>
    <w:basedOn w:val="Normalny"/>
    <w:qFormat/>
    <w:rsid w:val="00114AA6"/>
    <w:pPr>
      <w:spacing w:before="240"/>
      <w:jc w:val="center"/>
    </w:pPr>
    <w:rPr>
      <w:b/>
    </w:rPr>
  </w:style>
  <w:style w:type="paragraph" w:styleId="Poprawka">
    <w:name w:val="Revision"/>
    <w:uiPriority w:val="99"/>
    <w:semiHidden/>
    <w:qFormat/>
    <w:rsid w:val="007D74A3"/>
    <w:rPr>
      <w:rFonts w:ascii="Arial" w:hAnsi="Arial"/>
      <w:sz w:val="24"/>
    </w:rPr>
  </w:style>
  <w:style w:type="paragraph" w:customStyle="1" w:styleId="Ustp">
    <w:name w:val="Ustęp"/>
    <w:basedOn w:val="Normalny"/>
    <w:uiPriority w:val="99"/>
    <w:qFormat/>
    <w:rsid w:val="00126479"/>
    <w:pPr>
      <w:tabs>
        <w:tab w:val="left" w:pos="873"/>
      </w:tabs>
      <w:spacing w:before="0"/>
      <w:jc w:val="both"/>
    </w:pPr>
    <w:rPr>
      <w:rFonts w:ascii="Arial" w:hAnsi="Arial"/>
      <w:szCs w:val="24"/>
    </w:rPr>
  </w:style>
  <w:style w:type="paragraph" w:customStyle="1" w:styleId="Tekstpodstawowywcity21">
    <w:name w:val="Tekst podstawowy wcięty 21"/>
    <w:basedOn w:val="Normalny"/>
    <w:uiPriority w:val="99"/>
    <w:qFormat/>
    <w:rsid w:val="0096066D"/>
    <w:pPr>
      <w:spacing w:before="0" w:after="0"/>
      <w:ind w:left="284" w:hanging="284"/>
      <w:jc w:val="both"/>
    </w:pPr>
    <w:rPr>
      <w:rFonts w:ascii="Arial" w:hAnsi="Arial" w:cs="Arial"/>
      <w:szCs w:val="24"/>
    </w:rPr>
  </w:style>
  <w:style w:type="numbering" w:customStyle="1" w:styleId="Rozdzia">
    <w:name w:val="Rozdział"/>
    <w:qFormat/>
    <w:rsid w:val="00492902"/>
  </w:style>
  <w:style w:type="character" w:customStyle="1" w:styleId="x1a">
    <w:name w:val="x1a"/>
    <w:basedOn w:val="Domylnaczcionkaakapitu"/>
    <w:rsid w:val="005A59C3"/>
  </w:style>
  <w:style w:type="character" w:styleId="Hipercze">
    <w:name w:val="Hyperlink"/>
    <w:basedOn w:val="Domylnaczcionkaakapitu"/>
    <w:uiPriority w:val="99"/>
    <w:semiHidden/>
    <w:unhideWhenUsed/>
    <w:rsid w:val="009E345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2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84" Type="http://schemas.openxmlformats.org/officeDocument/2006/relationships/image" Target="media/image74.png"/><Relationship Id="rId89" Type="http://schemas.openxmlformats.org/officeDocument/2006/relationships/image" Target="media/image78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png"/><Relationship Id="rId58" Type="http://schemas.openxmlformats.org/officeDocument/2006/relationships/image" Target="media/image48.jpe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79.png"/><Relationship Id="rId95" Type="http://schemas.openxmlformats.org/officeDocument/2006/relationships/image" Target="media/image84.JP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jpeg"/><Relationship Id="rId67" Type="http://schemas.openxmlformats.org/officeDocument/2006/relationships/image" Target="media/image57.png"/><Relationship Id="rId103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hyperlink" Target="https://the.earth.li/~sgtatham/putty/latest/w64/puttygen.exe" TargetMode="External"/><Relationship Id="rId91" Type="http://schemas.openxmlformats.org/officeDocument/2006/relationships/image" Target="media/image80.png"/><Relationship Id="rId96" Type="http://schemas.openxmlformats.org/officeDocument/2006/relationships/image" Target="media/image85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image" Target="media/image2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94" Type="http://schemas.openxmlformats.org/officeDocument/2006/relationships/image" Target="media/image83.JPG"/><Relationship Id="rId99" Type="http://schemas.openxmlformats.org/officeDocument/2006/relationships/image" Target="media/image88.png"/><Relationship Id="rId10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idm/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s://idm/" TargetMode="External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6.JP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81.JP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hyperlink" Target="http://idm/" TargetMode="External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9" Type="http://schemas.openxmlformats.org/officeDocument/2006/relationships/image" Target="media/image10.png"/><Relationship Id="rId14" Type="http://schemas.openxmlformats.org/officeDocument/2006/relationships/image" Target="media/image6.pn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56" Type="http://schemas.openxmlformats.org/officeDocument/2006/relationships/image" Target="media/image46.jpeg"/><Relationship Id="rId77" Type="http://schemas.openxmlformats.org/officeDocument/2006/relationships/image" Target="media/image67.png"/><Relationship Id="rId100" Type="http://schemas.openxmlformats.org/officeDocument/2006/relationships/header" Target="header1.xml"/><Relationship Id="rId8" Type="http://schemas.openxmlformats.org/officeDocument/2006/relationships/image" Target="media/image1.jpe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2.JPG"/><Relationship Id="rId98" Type="http://schemas.openxmlformats.org/officeDocument/2006/relationships/image" Target="media/image87.JP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46DC27-DAE4-432C-8B5A-E2D3402B35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55</Pages>
  <Words>5078</Words>
  <Characters>30474</Characters>
  <Application>Microsoft Office Word</Application>
  <DocSecurity>0</DocSecurity>
  <Lines>253</Lines>
  <Paragraphs>70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Zasady postępowania w przypadku wystąpienia awarii w systemie informatycznym w Banku Polskiej Spółdzielczości Spółka Akcyjna</vt:lpstr>
    </vt:vector>
  </TitlesOfParts>
  <Company>Bank Polskiej Spółdzielczości S.A.</Company>
  <LinksUpToDate>false</LinksUpToDate>
  <CharactersWithSpaces>35482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Zasady postępowania w przypadku wystąpienia awarii w systemie informatycznym w Banku Polskiej Spółdzielczości Spółka Akcyjna</dc:title>
  <dc:creator>Grzegorz Krajewski</dc:creator>
  <cp:lastModifiedBy>Barbara Michowicz</cp:lastModifiedBy>
  <cp:revision>2</cp:revision>
  <cp:lastPrinted>2019-02-13T08:23:00Z</cp:lastPrinted>
  <dcterms:created xsi:type="dcterms:W3CDTF">2022-08-24T08:09:00Z</dcterms:created>
  <dcterms:modified xsi:type="dcterms:W3CDTF">2022-08-24T08:09:00Z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Bank Polskiej Spółdzielczości S.A.</vt:lpwstr>
  </property>
  <property fmtid="{D5CDD505-2E9C-101B-9397-08002B2CF9AE}" pid="4" name="DocSecurity">
    <vt:i4>0</vt:i4>
  </property>
  <property fmtid="{D5CDD505-2E9C-101B-9397-08002B2CF9AE}" pid="5" name="HeaderHash">
    <vt:lpwstr>E53E73F75F440550B75CBAD170A4EEAAAFF671B7</vt:lpwstr>
  </property>
  <property fmtid="{D5CDD505-2E9C-101B-9397-08002B2CF9AE}" pid="6" name="HyperlinksChanged">
    <vt:bool>false</vt:bool>
  </property>
  <property fmtid="{D5CDD505-2E9C-101B-9397-08002B2CF9AE}" pid="7" name="LinksUpToDate">
    <vt:bool>false</vt:bool>
  </property>
  <property fmtid="{D5CDD505-2E9C-101B-9397-08002B2CF9AE}" pid="8" name="ScaleCrop">
    <vt:bool>false</vt:bool>
  </property>
  <property fmtid="{D5CDD505-2E9C-101B-9397-08002B2CF9AE}" pid="9" name="ShareDoc">
    <vt:bool>false</vt:bool>
  </property>
  <property fmtid="{D5CDD505-2E9C-101B-9397-08002B2CF9AE}" pid="10" name="TukanITGREENmodKATEGORIA">
    <vt:lpwstr>dok-robocze</vt:lpwstr>
  </property>
  <property fmtid="{D5CDD505-2E9C-101B-9397-08002B2CF9AE}" pid="11" name="BPSKATEGORIA">
    <vt:lpwstr>Do-uz-wewnetrznego</vt:lpwstr>
  </property>
  <property fmtid="{D5CDD505-2E9C-101B-9397-08002B2CF9AE}" pid="12" name="BPSClassifiedBy">
    <vt:lpwstr>BANK\janina.partyka;Janina Partyka</vt:lpwstr>
  </property>
  <property fmtid="{D5CDD505-2E9C-101B-9397-08002B2CF9AE}" pid="13" name="BPSClassificationDate">
    <vt:lpwstr>2018-04-12T13:52:49.0928735+02:00</vt:lpwstr>
  </property>
  <property fmtid="{D5CDD505-2E9C-101B-9397-08002B2CF9AE}" pid="14" name="BPSClassifiedBySID">
    <vt:lpwstr>BANK\S-1-5-21-2235066060-4034229115-1914166231-23094</vt:lpwstr>
  </property>
  <property fmtid="{D5CDD505-2E9C-101B-9397-08002B2CF9AE}" pid="15" name="BPSGRNItemId">
    <vt:lpwstr>GRN-de66237c-3fb0-44a0-82ff-3046513fbd44</vt:lpwstr>
  </property>
  <property fmtid="{D5CDD505-2E9C-101B-9397-08002B2CF9AE}" pid="16" name="BPSHash">
    <vt:lpwstr>0CZi9vERNvOS/YkPWNBX8Po6O+hTW2oDaFTdCbShc9E=</vt:lpwstr>
  </property>
  <property fmtid="{D5CDD505-2E9C-101B-9397-08002B2CF9AE}" pid="17" name="BPSRefresh">
    <vt:lpwstr>False</vt:lpwstr>
  </property>
</Properties>
</file>